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0000ee"/>
          <w:u w:val="single"/>
        </w:rPr>
      </w:pPr>
      <w:r w:rsidDel="00000000" w:rsidR="00000000" w:rsidRPr="00000000">
        <w:rPr>
          <w:rFonts w:ascii="Palatino Linotype" w:cs="Palatino Linotype" w:eastAsia="Palatino Linotype" w:hAnsi="Palatino Linotype"/>
          <w:b w:val="1"/>
          <w:rtl w:val="0"/>
        </w:rPr>
        <w:t xml:space="preserve">Links:</w:t>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 </w:t>
      </w:r>
      <w:hyperlink w:anchor="gjdgxs">
        <w:r w:rsidDel="00000000" w:rsidR="00000000" w:rsidRPr="00000000">
          <w:rPr>
            <w:rFonts w:ascii="Palatino Linotype" w:cs="Palatino Linotype" w:eastAsia="Palatino Linotype" w:hAnsi="Palatino Linotype"/>
            <w:b w:val="1"/>
            <w:color w:val="0000ee"/>
            <w:u w:val="single"/>
            <w:rtl w:val="0"/>
          </w:rPr>
          <w:t xml:space="preserve">B - policy problems</w:t>
        </w:r>
      </w:hyperlink>
      <w:r w:rsidDel="00000000" w:rsidR="00000000" w:rsidRPr="00000000">
        <w:rPr>
          <w:rFonts w:ascii="Palatino Linotype" w:cs="Palatino Linotype" w:eastAsia="Palatino Linotype" w:hAnsi="Palatino Linotype"/>
          <w:b w:val="1"/>
          <w:rtl w:val="0"/>
        </w:rPr>
        <w:t xml:space="preserve">, </w:t>
      </w:r>
      <w:hyperlink w:anchor="30j0zll">
        <w:r w:rsidDel="00000000" w:rsidR="00000000" w:rsidRPr="00000000">
          <w:rPr>
            <w:rFonts w:ascii="Palatino Linotype" w:cs="Palatino Linotype" w:eastAsia="Palatino Linotype" w:hAnsi="Palatino Linotype"/>
            <w:b w:val="1"/>
            <w:color w:val="0000ee"/>
            <w:u w:val="single"/>
            <w:rtl w:val="0"/>
          </w:rPr>
          <w:t xml:space="preserve">C- Induction &amp;Pitocin</w:t>
        </w:r>
      </w:hyperlink>
      <w:r w:rsidDel="00000000" w:rsidR="00000000" w:rsidRPr="00000000">
        <w:rPr>
          <w:rFonts w:ascii="Palatino Linotype" w:cs="Palatino Linotype" w:eastAsia="Palatino Linotype" w:hAnsi="Palatino Linotype"/>
          <w:b w:val="1"/>
          <w:rtl w:val="0"/>
        </w:rPr>
        <w:t xml:space="preserve">; </w:t>
      </w:r>
      <w:hyperlink w:anchor="1fob9te">
        <w:r w:rsidDel="00000000" w:rsidR="00000000" w:rsidRPr="00000000">
          <w:rPr>
            <w:rFonts w:ascii="Palatino Linotype" w:cs="Palatino Linotype" w:eastAsia="Palatino Linotype" w:hAnsi="Palatino Linotype"/>
            <w:b w:val="1"/>
            <w:color w:val="0000ee"/>
            <w:u w:val="single"/>
            <w:rtl w:val="0"/>
          </w:rPr>
          <w:t xml:space="preserve">D - Cesareans</w:t>
        </w:r>
      </w:hyperlink>
      <w:r w:rsidDel="00000000" w:rsidR="00000000" w:rsidRPr="00000000">
        <w:rPr>
          <w:rFonts w:ascii="Palatino Linotype" w:cs="Palatino Linotype" w:eastAsia="Palatino Linotype" w:hAnsi="Palatino Linotype"/>
          <w:b w:val="1"/>
          <w:rtl w:val="0"/>
        </w:rPr>
        <w:t xml:space="preserve">, or </w:t>
      </w:r>
      <w:hyperlink w:anchor="2et92p0">
        <w:r w:rsidDel="00000000" w:rsidR="00000000" w:rsidRPr="00000000">
          <w:rPr>
            <w:rFonts w:ascii="Palatino Linotype" w:cs="Palatino Linotype" w:eastAsia="Palatino Linotype" w:hAnsi="Palatino Linotype"/>
            <w:b w:val="1"/>
            <w:color w:val="0000ee"/>
            <w:u w:val="single"/>
            <w:rtl w:val="0"/>
          </w:rPr>
          <w:t xml:space="preserve">E - Politics</w:t>
        </w:r>
      </w:hyperlink>
      <w:r w:rsidDel="00000000" w:rsidR="00000000" w:rsidRPr="00000000">
        <w:rPr>
          <w:rFonts w:ascii="Palatino Linotype" w:cs="Palatino Linotype" w:eastAsia="Palatino Linotype" w:hAnsi="Palatino Linotype"/>
          <w:b w:val="1"/>
          <w:rtl w:val="0"/>
        </w:rPr>
        <w:t xml:space="preserve">            </w:t>
      </w:r>
      <w:hyperlink w:anchor="3znysh7">
        <w:r w:rsidDel="00000000" w:rsidR="00000000" w:rsidRPr="00000000">
          <w:rPr>
            <w:rFonts w:ascii="Palatino Linotype" w:cs="Palatino Linotype" w:eastAsia="Palatino Linotype" w:hAnsi="Palatino Linotype"/>
            <w:b w:val="1"/>
            <w:color w:val="0000ee"/>
            <w:u w:val="single"/>
            <w:rtl w:val="0"/>
          </w:rPr>
          <w:t xml:space="preserve">YouTube Video Links</w:t>
        </w:r>
      </w:hyperlink>
      <w:r w:rsidDel="00000000" w:rsidR="00000000" w:rsidRPr="00000000">
        <w:rPr>
          <w:rtl w:val="0"/>
        </w:rPr>
      </w:r>
    </w:p>
    <w:tbl>
      <w:tblPr>
        <w:tblStyle w:val="Table1"/>
        <w:tblW w:w="3450.0" w:type="dxa"/>
        <w:jc w:val="left"/>
        <w:tblInd w:w="60.0" w:type="dxa"/>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00"/>
        <w:gridCol w:w="2650"/>
        <w:gridCol w:w="400"/>
        <w:tblGridChange w:id="0">
          <w:tblGrid>
            <w:gridCol w:w="400"/>
            <w:gridCol w:w="2650"/>
            <w:gridCol w:w="400"/>
          </w:tblGrid>
        </w:tblGridChange>
      </w:tblGrid>
      <w:tr>
        <w:tc>
          <w:tcPr>
            <w:shd w:fill="ff0000" w:val="clear"/>
            <w:tcMar>
              <w:top w:w="0.0" w:type="dxa"/>
              <w:left w:w="0.0" w:type="dxa"/>
              <w:bottom w:w="0.0" w:type="dxa"/>
              <w:right w:w="0.0" w:type="dxa"/>
            </w:tcMar>
            <w:vAlign w:val="top"/>
          </w:tcPr>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tl w:val="0"/>
              </w:rPr>
              <w:t xml:space="preserve"> </w:t>
            </w:r>
          </w:p>
        </w:tc>
        <w:tc>
          <w:tcPr>
            <w:shd w:fill="0000ff" w:val="clear"/>
            <w:tcMar>
              <w:top w:w="0.0" w:type="dxa"/>
              <w:left w:w="0.0" w:type="dxa"/>
              <w:bottom w:w="0.0" w:type="dxa"/>
              <w:right w:w="0.0" w:type="dxa"/>
            </w:tcMar>
            <w:vAlign w:val="top"/>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color w:val="ffffff"/>
                <w:sz w:val="48"/>
                <w:szCs w:val="48"/>
                <w:shd w:fill="auto" w:val="clear"/>
              </w:rPr>
            </w:pPr>
            <w:r w:rsidDel="00000000" w:rsidR="00000000" w:rsidRPr="00000000">
              <w:rPr>
                <w:rFonts w:ascii="Palatino Linotype" w:cs="Palatino Linotype" w:eastAsia="Palatino Linotype" w:hAnsi="Palatino Linotype"/>
                <w:color w:val="ffffff"/>
                <w:sz w:val="48"/>
                <w:szCs w:val="48"/>
                <w:shd w:fill="auto" w:val="clear"/>
                <w:rtl w:val="0"/>
              </w:rPr>
              <w:t xml:space="preserve"> Best Evidence</w:t>
            </w:r>
          </w:p>
        </w:tc>
        <w:tc>
          <w:tcPr>
            <w:shd w:fill="ff0000" w:val="clear"/>
            <w:tcMar>
              <w:top w:w="0.0" w:type="dxa"/>
              <w:left w:w="0.0" w:type="dxa"/>
              <w:bottom w:w="0.0" w:type="dxa"/>
              <w:right w:w="0.0" w:type="dxa"/>
            </w:tcMar>
            <w:vAlign w:val="top"/>
          </w:tcPr>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rPr>
                <w:shd w:fill="auto" w:val="clear"/>
              </w:rPr>
            </w:pPr>
            <w:r w:rsidDel="00000000" w:rsidR="00000000" w:rsidRPr="00000000">
              <w:rPr>
                <w:shd w:fill="auto" w:val="clear"/>
                <w:rtl w:val="0"/>
              </w:rPr>
              <w:t xml:space="preserve"> </w:t>
            </w:r>
          </w:p>
        </w:tc>
      </w:tr>
    </w:tbl>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ind w:left="60" w:right="60" w:firstLine="0"/>
        <w:rPr>
          <w:b w:val="1"/>
        </w:rPr>
      </w:pPr>
      <w:r w:rsidDel="00000000" w:rsidR="00000000" w:rsidRPr="00000000">
        <w:rPr>
          <w:rFonts w:ascii="Lucida Sans" w:cs="Lucida Sans" w:eastAsia="Lucida Sans" w:hAnsi="Lucida Sans"/>
          <w:b w:val="1"/>
          <w:rtl w:val="0"/>
        </w:rPr>
        <w:t xml:space="preserve">Special Link for </w:t>
      </w:r>
      <w:hyperlink r:id="rId6">
        <w:r w:rsidDel="00000000" w:rsidR="00000000" w:rsidRPr="00000000">
          <w:rPr>
            <w:rFonts w:ascii="Lucida Sans" w:cs="Lucida Sans" w:eastAsia="Lucida Sans" w:hAnsi="Lucida Sans"/>
            <w:b w:val="1"/>
            <w:color w:val="0000ee"/>
            <w:u w:val="single"/>
            <w:rtl w:val="0"/>
          </w:rPr>
          <w:t xml:space="preserve"> CIMS --&gt; New View Focus Group </w:t>
        </w:r>
      </w:hyperlink>
      <w:r w:rsidDel="00000000" w:rsidR="00000000" w:rsidRPr="00000000">
        <w:rPr>
          <w:rFonts w:ascii="Lucida Sans" w:cs="Lucida Sans" w:eastAsia="Lucida Sans" w:hAnsi="Lucida Sans"/>
          <w:rtl w:val="0"/>
        </w:rPr>
        <w:t xml:space="preserve"> </w:t>
      </w:r>
      <w:r w:rsidDel="00000000" w:rsidR="00000000" w:rsidRPr="00000000">
        <w:rPr>
          <w:rFonts w:ascii="Franklin Gothic" w:cs="Franklin Gothic" w:eastAsia="Franklin Gothic" w:hAnsi="Franklin Gothic"/>
          <w:b w:val="1"/>
          <w:sz w:val="20"/>
          <w:szCs w:val="20"/>
          <w:rtl w:val="0"/>
        </w:rPr>
        <w:t xml:space="preserve">Goal: a 1,000 people, </w:t>
      </w:r>
      <w:r w:rsidDel="00000000" w:rsidR="00000000" w:rsidRPr="00000000">
        <w:rPr>
          <w:rFonts w:ascii="Lucida Sans" w:cs="Lucida Sans" w:eastAsia="Lucida Sans" w:hAnsi="Lucida Sans"/>
          <w:b w:val="1"/>
          <w:sz w:val="20"/>
          <w:szCs w:val="20"/>
          <w:rtl w:val="0"/>
        </w:rPr>
        <w:t xml:space="preserve">a 1,000 days, and a 1,000 acts -- big and small -- to facilitate universal access to a national system of cost-effective, evidence-based healthcare</w:t>
      </w:r>
      <w:r w:rsidDel="00000000" w:rsidR="00000000" w:rsidRPr="00000000">
        <w:rPr>
          <w:b w:val="1"/>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ind w:left="60" w:right="60" w:firstLine="0"/>
        <w:rPr>
          <w:rFonts w:ascii="Lucida Sans" w:cs="Lucida Sans" w:eastAsia="Lucida Sans" w:hAnsi="Lucida Sans"/>
          <w:b w:val="1"/>
          <w:color w:val="0000ee"/>
          <w:u w:val="single"/>
        </w:rPr>
      </w:pPr>
      <w:hyperlink r:id="rId7">
        <w:r w:rsidDel="00000000" w:rsidR="00000000" w:rsidRPr="00000000">
          <w:rPr>
            <w:rFonts w:ascii="Lucida Sans" w:cs="Lucida Sans" w:eastAsia="Lucida Sans" w:hAnsi="Lucida Sans"/>
            <w:b w:val="1"/>
            <w:color w:val="0000ee"/>
            <w:u w:val="single"/>
            <w:rtl w:val="0"/>
          </w:rPr>
          <w:t xml:space="preserve">Web site resource for Ning platform</w:t>
        </w:r>
      </w:hyperlink>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Lucida Sans" w:cs="Lucida Sans" w:eastAsia="Lucida Sans" w:hAnsi="Lucida Sans"/>
          <w:b w:val="1"/>
          <w:color w:val="0000ee"/>
          <w:u w:val="single"/>
        </w:rPr>
        <w:drawing>
          <wp:inline distB="19050" distT="19050" distL="19050" distR="19050">
            <wp:extent cx="0" cy="0"/>
            <wp:effectExtent b="0" l="0" r="0" t="0"/>
            <wp:docPr id="11" name="image11.png"/>
            <a:graphic>
              <a:graphicData uri="http://schemas.openxmlformats.org/drawingml/2006/picture">
                <pic:pic>
                  <pic:nvPicPr>
                    <pic:cNvPr id="0" name="image11.png"/>
                    <pic:cNvPicPr preferRelativeResize="0"/>
                  </pic:nvPicPr>
                  <pic:blipFill>
                    <a:blip r:embed="rId8"/>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Verdana" w:cs="Verdana" w:eastAsia="Verdana" w:hAnsi="Verdana"/>
          <w:b w:val="1"/>
          <w:color w:val="0000ff"/>
          <w:rtl w:val="0"/>
        </w:rPr>
        <w:t xml:space="preserve">Section A - </w:t>
      </w:r>
      <w:r w:rsidDel="00000000" w:rsidR="00000000" w:rsidRPr="00000000">
        <w:rPr>
          <w:color w:val="0000ff"/>
          <w:rtl w:val="0"/>
        </w:rPr>
        <w:t xml:space="preserve"> </w:t>
      </w:r>
      <w:r w:rsidDel="00000000" w:rsidR="00000000" w:rsidRPr="00000000">
        <w:rPr>
          <w:rFonts w:ascii="Palatino Linotype" w:cs="Palatino Linotype" w:eastAsia="Palatino Linotype" w:hAnsi="Palatino Linotype"/>
          <w:sz w:val="28"/>
          <w:szCs w:val="28"/>
          <w:rtl w:val="0"/>
        </w:rPr>
        <w:t xml:space="preserve">Best evidence for Physiological Management of Normal Birth, an Independent Midwifery Profession and the Safety of Planned Home Birth (PHB) in Healthy Women with Normal Pregnancies and access to medical services for complications or if requested by the mother</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b w:val="1"/>
          <w:rtl w:val="0"/>
        </w:rPr>
        <w:t xml:space="preserve">A-1</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9">
        <w:r w:rsidDel="00000000" w:rsidR="00000000" w:rsidRPr="00000000">
          <w:rPr>
            <w:rFonts w:ascii="Palatino Linotype" w:cs="Palatino Linotype" w:eastAsia="Palatino Linotype" w:hAnsi="Palatino Linotype"/>
            <w:color w:val="0000ee"/>
            <w:sz w:val="28"/>
            <w:szCs w:val="28"/>
            <w:u w:val="single"/>
            <w:rtl w:val="0"/>
          </w:rPr>
          <w:t xml:space="preserve">BMJ study on Planned Home Birth, as reported in </w:t>
        </w:r>
      </w:hyperlink>
      <w:hyperlink r:id="rId10">
        <w:r w:rsidDel="00000000" w:rsidR="00000000" w:rsidRPr="00000000">
          <w:rPr>
            <w:rFonts w:ascii="Palatino Linotype" w:cs="Palatino Linotype" w:eastAsia="Palatino Linotype" w:hAnsi="Palatino Linotype"/>
            <w:i w:val="1"/>
            <w:color w:val="0000ee"/>
            <w:sz w:val="28"/>
            <w:szCs w:val="28"/>
            <w:u w:val="single"/>
            <w:rtl w:val="0"/>
          </w:rPr>
          <w:t xml:space="preserve">ObGynNews</w:t>
        </w:r>
      </w:hyperlink>
      <w:hyperlink r:id="rId11">
        <w:r w:rsidDel="00000000" w:rsidR="00000000" w:rsidRPr="00000000">
          <w:rPr>
            <w:rFonts w:ascii="Palatino Linotype" w:cs="Palatino Linotype" w:eastAsia="Palatino Linotype" w:hAnsi="Palatino Linotype"/>
            <w:color w:val="0000ee"/>
            <w:sz w:val="28"/>
            <w:szCs w:val="28"/>
            <w:u w:val="single"/>
            <w:rtl w:val="0"/>
          </w:rPr>
          <w:t xml:space="preserve"> July 15, 2005   </w:t>
        </w:r>
      </w:hyperlink>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b w:val="1"/>
          <w:rtl w:val="0"/>
        </w:rPr>
        <w:t xml:space="preserve">A-2</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12">
        <w:r w:rsidDel="00000000" w:rsidR="00000000" w:rsidRPr="00000000">
          <w:rPr>
            <w:rFonts w:ascii="Palatino Linotype" w:cs="Palatino Linotype" w:eastAsia="Palatino Linotype" w:hAnsi="Palatino Linotype"/>
            <w:color w:val="0000ee"/>
            <w:sz w:val="28"/>
            <w:szCs w:val="28"/>
            <w:u w:val="single"/>
            <w:rtl w:val="0"/>
          </w:rPr>
          <w:t xml:space="preserve">The Guardian, United Kingdom; Feb 6, 2007</w:t>
        </w:r>
      </w:hyperlink>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Beginning in 2009, NHS to recommend </w:t>
      </w:r>
      <w:r w:rsidDel="00000000" w:rsidR="00000000" w:rsidRPr="00000000">
        <w:rPr>
          <w:rFonts w:ascii="Palatino Linotype" w:cs="Palatino Linotype" w:eastAsia="Palatino Linotype" w:hAnsi="Palatino Linotype"/>
          <w:b w:val="1"/>
          <w:rtl w:val="0"/>
        </w:rPr>
        <w:t xml:space="preserve"> PHB with a midwife as the preferred form of care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for healthy women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A-3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3" name="image13.png"/>
            <a:graphic>
              <a:graphicData uri="http://schemas.openxmlformats.org/drawingml/2006/picture">
                <pic:pic>
                  <pic:nvPicPr>
                    <pic:cNvPr id="0" name="image13.png"/>
                    <pic:cNvPicPr preferRelativeResize="0"/>
                  </pic:nvPicPr>
                  <pic:blipFill>
                    <a:blip r:embed="rId13"/>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New!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2"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5" name="image15.png"/>
            <a:graphic>
              <a:graphicData uri="http://schemas.openxmlformats.org/drawingml/2006/picture">
                <pic:pic>
                  <pic:nvPicPr>
                    <pic:cNvPr id="0" name="image15.png"/>
                    <pic:cNvPicPr preferRelativeResize="0"/>
                  </pic:nvPicPr>
                  <pic:blipFill>
                    <a:blip r:embed="rId15"/>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b w:val="1"/>
          <w:rtl w:val="0"/>
        </w:rPr>
        <w:t xml:space="preserve"> </w:t>
      </w:r>
      <w:hyperlink r:id="rId16">
        <w:r w:rsidDel="00000000" w:rsidR="00000000" w:rsidRPr="00000000">
          <w:rPr>
            <w:rFonts w:ascii="Palatino Linotype" w:cs="Palatino Linotype" w:eastAsia="Palatino Linotype" w:hAnsi="Palatino Linotype"/>
            <w:color w:val="0000ee"/>
            <w:sz w:val="28"/>
            <w:szCs w:val="28"/>
            <w:u w:val="single"/>
            <w:rtl w:val="0"/>
          </w:rPr>
          <w:t xml:space="preserve">Evidence-Based Maternity care: What Is It and What Can It Do?</w:t>
        </w:r>
      </w:hyperlink>
      <w:r w:rsidDel="00000000" w:rsidR="00000000" w:rsidRPr="00000000">
        <w:rPr>
          <w:rFonts w:ascii="Palatino Linotype" w:cs="Palatino Linotype" w:eastAsia="Palatino Linotype" w:hAnsi="Palatino Linotype"/>
          <w:sz w:val="28"/>
          <w:szCs w:val="28"/>
          <w:rtl w:val="0"/>
        </w:rPr>
        <w:t xml:space="preserve"> Oct 2008</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i w:val="1"/>
          <w:sz w:val="28"/>
          <w:szCs w:val="28"/>
        </w:rPr>
      </w:pP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4"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just released pdf in conjunction with the </w:t>
      </w:r>
      <w:r w:rsidDel="00000000" w:rsidR="00000000" w:rsidRPr="00000000">
        <w:rPr>
          <w:rFonts w:ascii="Palatino Linotype" w:cs="Palatino Linotype" w:eastAsia="Palatino Linotype" w:hAnsi="Palatino Linotype"/>
          <w:i w:val="1"/>
          <w:sz w:val="28"/>
          <w:szCs w:val="28"/>
          <w:rtl w:val="0"/>
        </w:rPr>
        <w:t xml:space="preserve"> Milbank Memorial Fund</w:t>
      </w:r>
      <w:r w:rsidDel="00000000" w:rsidR="00000000" w:rsidRPr="00000000">
        <w:rPr>
          <w:rFonts w:ascii="Palatino Linotype" w:cs="Palatino Linotype" w:eastAsia="Palatino Linotype" w:hAnsi="Palatino Linotype"/>
          <w:sz w:val="28"/>
          <w:szCs w:val="28"/>
          <w:rtl w:val="0"/>
        </w:rPr>
        <w:t xml:space="preserve"> and </w:t>
      </w:r>
      <w:r w:rsidDel="00000000" w:rsidR="00000000" w:rsidRPr="00000000">
        <w:rPr>
          <w:rFonts w:ascii="Palatino Linotype" w:cs="Palatino Linotype" w:eastAsia="Palatino Linotype" w:hAnsi="Palatino Linotype"/>
          <w:i w:val="1"/>
          <w:sz w:val="28"/>
          <w:szCs w:val="28"/>
          <w:rtl w:val="0"/>
        </w:rPr>
        <w:t xml:space="preserve">Reforming States Group</w:t>
      </w:r>
      <w:r w:rsidDel="00000000" w:rsidR="00000000" w:rsidRPr="00000000">
        <w:rPr>
          <w:rFonts w:ascii="Palatino Linotype" w:cs="Palatino Linotype" w:eastAsia="Palatino Linotype" w:hAnsi="Palatino Linotype"/>
          <w:sz w:val="28"/>
          <w:szCs w:val="28"/>
          <w:rtl w:val="0"/>
        </w:rPr>
        <w:t xml:space="preserve"> and co-written by Carol Sakala and Maureen Corry from </w:t>
      </w:r>
      <w:r w:rsidDel="00000000" w:rsidR="00000000" w:rsidRPr="00000000">
        <w:rPr>
          <w:rFonts w:ascii="Palatino Linotype" w:cs="Palatino Linotype" w:eastAsia="Palatino Linotype" w:hAnsi="Palatino Linotype"/>
          <w:i w:val="1"/>
          <w:sz w:val="28"/>
          <w:szCs w:val="28"/>
          <w:rtl w:val="0"/>
        </w:rPr>
        <w:t xml:space="preserve">Childbirth Connection</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A-4 </w:t>
      </w:r>
      <w:r w:rsidDel="00000000" w:rsidR="00000000" w:rsidRPr="00000000">
        <w:rPr>
          <w:rFonts w:ascii="Palatino Linotype" w:cs="Palatino Linotype" w:eastAsia="Palatino Linotype" w:hAnsi="Palatino Linotype"/>
          <w:rtl w:val="0"/>
        </w:rPr>
        <w:t xml:space="preserve">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7"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6" name="image16.png"/>
            <a:graphic>
              <a:graphicData uri="http://schemas.openxmlformats.org/drawingml/2006/picture">
                <pic:pic>
                  <pic:nvPicPr>
                    <pic:cNvPr id="0" name="image16.png"/>
                    <pic:cNvPicPr preferRelativeResize="0"/>
                  </pic:nvPicPr>
                  <pic:blipFill>
                    <a:blip r:embed="rId19"/>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20">
        <w:r w:rsidDel="00000000" w:rsidR="00000000" w:rsidRPr="00000000">
          <w:rPr>
            <w:rFonts w:ascii="Palatino Linotype" w:cs="Palatino Linotype" w:eastAsia="Palatino Linotype" w:hAnsi="Palatino Linotype"/>
            <w:color w:val="0000ee"/>
            <w:sz w:val="28"/>
            <w:szCs w:val="28"/>
            <w:u w:val="single"/>
            <w:rtl w:val="0"/>
          </w:rPr>
          <w:t xml:space="preserve"> Making Normal Birth a Reality</w:t>
        </w:r>
      </w:hyperlink>
      <w:r w:rsidDel="00000000" w:rsidR="00000000" w:rsidRPr="00000000">
        <w:rPr>
          <w:rFonts w:ascii="Palatino Linotype" w:cs="Palatino Linotype" w:eastAsia="Palatino Linotype" w:hAnsi="Palatino Linotype"/>
          <w:sz w:val="28"/>
          <w:szCs w:val="28"/>
          <w:rtl w:val="0"/>
        </w:rPr>
        <w:t xml:space="preserve"> - a Consensus Statement from the Maternity Care Working Party</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and endorsed by the UK�s Royal College of Obstetricians and Gynaecologists (RCOG), the Royal College of Midwives, the National Childbirth Trust, and other organizations. </w:t>
      </w:r>
      <w:r w:rsidDel="00000000" w:rsidR="00000000" w:rsidRPr="00000000">
        <w:rPr>
          <w:rFonts w:ascii="Palatino Linotype" w:cs="Palatino Linotype" w:eastAsia="Palatino Linotype" w:hAnsi="Palatino Linotype"/>
          <w:b w:val="1"/>
          <w:rtl w:val="0"/>
        </w:rPr>
        <w:t xml:space="preserve">Dec 2007</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Pr>
        <w:drawing>
          <wp:inline distB="19050" distT="19050" distL="19050" distR="19050">
            <wp:extent cx="0" cy="0"/>
            <wp:effectExtent b="0" l="0" r="0" t="0"/>
            <wp:docPr id="21"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D</w:t>
      </w:r>
      <w:r w:rsidDel="00000000" w:rsidR="00000000" w:rsidRPr="00000000">
        <w:rPr>
          <w:rFonts w:ascii="Palatino Linotype" w:cs="Palatino Linotype" w:eastAsia="Palatino Linotype" w:hAnsi="Palatino Linotype"/>
          <w:rtl w:val="0"/>
        </w:rPr>
        <w:t xml:space="preserve">efines normal birth is: �</w:t>
      </w:r>
      <w:r w:rsidDel="00000000" w:rsidR="00000000" w:rsidRPr="00000000">
        <w:rPr>
          <w:rFonts w:ascii="Palatino Linotype" w:cs="Palatino Linotype" w:eastAsia="Palatino Linotype" w:hAnsi="Palatino Linotype"/>
          <w:b w:val="1"/>
          <w:color w:val="ff0000"/>
          <w:rtl w:val="0"/>
        </w:rPr>
        <w:t xml:space="preserve">without induction, without the use of instruments, not by caesarean section and without general, spinal or epidural anaesthetic before or during delivery</w:t>
      </w:r>
      <w:r w:rsidDel="00000000" w:rsidR="00000000" w:rsidRPr="00000000">
        <w:rPr>
          <w:rFonts w:ascii="Palatino Linotype" w:cs="Palatino Linotype" w:eastAsia="Palatino Linotype" w:hAnsi="Palatino Linotype"/>
          <w:rtl w:val="0"/>
        </w:rPr>
        <w:t xml:space="preserve">� (see p. 3 of document for details)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calls for action to increase rates of �normal birth� where appropriate </w:t>
      </w:r>
      <w:r w:rsidDel="00000000" w:rsidR="00000000" w:rsidRPr="00000000">
        <w:rPr>
          <w:rFonts w:ascii="Palatino Linotype" w:cs="Palatino Linotype" w:eastAsia="Palatino Linotype" w:hAnsi="Palatino Linotype"/>
          <w:u w:val="single"/>
          <w:rtl w:val="0"/>
        </w:rPr>
        <w:t xml:space="preserve">in order to minimize morbidity and complication rates</w:t>
      </w:r>
      <w:r w:rsidDel="00000000" w:rsidR="00000000" w:rsidRPr="00000000">
        <w:rPr>
          <w:rFonts w:ascii="Palatino Linotype" w:cs="Palatino Linotype" w:eastAsia="Palatino Linotype" w:hAnsi="Palatino Linotype"/>
          <w:rtl w:val="0"/>
        </w:rPr>
        <w:t xml:space="preserve">. "Choice of place of birth including </w:t>
      </w:r>
      <w:r w:rsidDel="00000000" w:rsidR="00000000" w:rsidRPr="00000000">
        <w:rPr>
          <w:rFonts w:ascii="Palatino Linotype" w:cs="Palatino Linotype" w:eastAsia="Palatino Linotype" w:hAnsi="Palatino Linotype"/>
          <w:u w:val="single"/>
          <w:rtl w:val="0"/>
        </w:rPr>
        <w:t xml:space="preserve">home birth, a midwife-led birth centre and a maternity unit with midwives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b w:val="1"/>
          <w:rtl w:val="0"/>
        </w:rPr>
        <w:t xml:space="preserve">A-5</w:t>
      </w:r>
      <w:r w:rsidDel="00000000" w:rsidR="00000000" w:rsidRPr="00000000">
        <w:rPr>
          <w:rtl w:val="0"/>
        </w:rPr>
        <w:t xml:space="preserve">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19" name="image19.png"/>
            <a:graphic>
              <a:graphicData uri="http://schemas.openxmlformats.org/drawingml/2006/picture">
                <pic:pic>
                  <pic:nvPicPr>
                    <pic:cNvPr id="0" name="image19.png"/>
                    <pic:cNvPicPr preferRelativeResize="0"/>
                  </pic:nvPicPr>
                  <pic:blipFill>
                    <a:blip r:embed="rId22"/>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25" name="image25.png"/>
            <a:graphic>
              <a:graphicData uri="http://schemas.openxmlformats.org/drawingml/2006/picture">
                <pic:pic>
                  <pic:nvPicPr>
                    <pic:cNvPr id="0" name="image25.png"/>
                    <pic:cNvPicPr preferRelativeResize="0"/>
                  </pic:nvPicPr>
                  <pic:blipFill>
                    <a:blip r:embed="rId23"/>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A "Must Read! document: </w:t>
      </w:r>
      <w:hyperlink r:id="rId24">
        <w:r w:rsidDel="00000000" w:rsidR="00000000" w:rsidRPr="00000000">
          <w:rPr>
            <w:rFonts w:ascii="Palatino Linotype" w:cs="Palatino Linotype" w:eastAsia="Palatino Linotype" w:hAnsi="Palatino Linotype"/>
            <w:color w:val="0000ee"/>
            <w:sz w:val="28"/>
            <w:szCs w:val="28"/>
            <w:u w:val="single"/>
            <w:rtl w:val="0"/>
          </w:rPr>
          <w:t xml:space="preserve">Four Contrasting Studies on Safety:  </w:t>
        </w:r>
      </w:hyperlink>
      <w:r w:rsidDel="00000000" w:rsidR="00000000" w:rsidRPr="00000000">
        <w:rPr>
          <w:rFonts w:ascii="Palatino Linotype" w:cs="Palatino Linotype" w:eastAsia="Palatino Linotype" w:hAnsi="Palatino Linotype"/>
          <w:sz w:val="28"/>
          <w:szCs w:val="28"/>
          <w:rtl w:val="0"/>
        </w:rPr>
        <w:t xml:space="preserve"> </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1) unattended, (2) lay midwife-attended, (3) professional midwife-attended and (4) obstetrician-attend</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(surprise! -- lay midwives did the best, with the least use of resources)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A-6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25">
        <w:r w:rsidDel="00000000" w:rsidR="00000000" w:rsidRPr="00000000">
          <w:rPr>
            <w:rFonts w:ascii="Palatino Linotype" w:cs="Palatino Linotype" w:eastAsia="Palatino Linotype" w:hAnsi="Palatino Linotype"/>
            <w:color w:val="0000ee"/>
            <w:sz w:val="28"/>
            <w:szCs w:val="28"/>
            <w:u w:val="single"/>
            <w:rtl w:val="0"/>
          </w:rPr>
          <w:t xml:space="preserve">Midwife Care Is as Safe as Physician-Led Care for Nepalese Women with Low-Risk Pregnancies</w:t>
        </w:r>
      </w:hyperlink>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DIGEST-- International Family Planning Perspectives Volume 30, Number 1, March 2004</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A-7  </w:t>
      </w:r>
      <w:r w:rsidDel="00000000" w:rsidR="00000000" w:rsidRPr="00000000">
        <w:rPr>
          <w:b w:val="1"/>
          <w:rtl w:val="0"/>
        </w:rPr>
        <w:t xml:space="preserve"> </w:t>
      </w:r>
      <w:r w:rsidDel="00000000" w:rsidR="00000000" w:rsidRPr="00000000">
        <w:rPr>
          <w:rtl w:val="0"/>
        </w:rPr>
        <w:t xml:space="preserve"> </w:t>
      </w:r>
      <w:hyperlink r:id="rId26">
        <w:r w:rsidDel="00000000" w:rsidR="00000000" w:rsidRPr="00000000">
          <w:rPr>
            <w:color w:val="0000ee"/>
            <w:u w:val="single"/>
            <w:rtl w:val="0"/>
          </w:rPr>
          <w:t xml:space="preserve">  </w:t>
        </w:r>
      </w:hyperlink>
      <w:hyperlink r:id="rId27">
        <w:r w:rsidDel="00000000" w:rsidR="00000000" w:rsidRPr="00000000">
          <w:rPr>
            <w:rFonts w:ascii="Palatino Linotype" w:cs="Palatino Linotype" w:eastAsia="Palatino Linotype" w:hAnsi="Palatino Linotype"/>
            <w:color w:val="0000ee"/>
            <w:u w:val="single"/>
            <w:rtl w:val="0"/>
          </w:rPr>
          <w:t xml:space="preserve"> </w:t>
        </w:r>
      </w:hyperlink>
      <w:hyperlink r:id="rId28">
        <w:r w:rsidDel="00000000" w:rsidR="00000000" w:rsidRPr="00000000">
          <w:rPr>
            <w:rFonts w:ascii="Palatino Linotype" w:cs="Palatino Linotype" w:eastAsia="Palatino Linotype" w:hAnsi="Palatino Linotype"/>
            <w:color w:val="0000ee"/>
            <w:sz w:val="28"/>
            <w:szCs w:val="28"/>
            <w:u w:val="single"/>
            <w:rtl w:val="0"/>
          </w:rPr>
          <w:t xml:space="preserve">Study Compares Maternity Costs between consumer driven plans and traditional coverage</w:t>
        </w:r>
      </w:hyperlink>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 Kaiser Family Foundation and the March of Dimes (quotes actual costs, good source of data)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ind w:left="60" w:right="60" w:firstLine="0"/>
        <w:rPr>
          <w:b w:val="1"/>
        </w:rPr>
      </w:pPr>
      <w:r w:rsidDel="00000000" w:rsidR="00000000" w:rsidRPr="00000000">
        <w:rPr>
          <w:rFonts w:ascii="Palatino Linotype" w:cs="Palatino Linotype" w:eastAsia="Palatino Linotype" w:hAnsi="Palatino Linotype"/>
          <w:b w:val="1"/>
          <w:rtl w:val="0"/>
        </w:rPr>
        <w:t xml:space="preserve">A-8 </w:t>
      </w:r>
      <w:hyperlink r:id="rId29">
        <w:r w:rsidDel="00000000" w:rsidR="00000000" w:rsidRPr="00000000">
          <w:rPr>
            <w:rFonts w:ascii="Palatino Linotype" w:cs="Palatino Linotype" w:eastAsia="Palatino Linotype" w:hAnsi="Palatino Linotype"/>
            <w:b w:val="1"/>
            <w:color w:val="0000ee"/>
            <w:u w:val="single"/>
            <w:rtl w:val="0"/>
          </w:rPr>
          <w:t xml:space="preserve">Pew Report on Midwifery in the 21st Century (76 page PDF)</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tl w:val="0"/>
        </w:rPr>
        <w:t xml:space="preserve">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22" name="image22.png"/>
            <a:graphic>
              <a:graphicData uri="http://schemas.openxmlformats.org/drawingml/2006/picture">
                <pic:pic>
                  <pic:nvPicPr>
                    <pic:cNvPr id="0" name="image22.png"/>
                    <pic:cNvPicPr preferRelativeResize="0"/>
                  </pic:nvPicPr>
                  <pic:blipFill>
                    <a:blip r:embed="rId30"/>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0000ee"/>
          <w:u w:val="single"/>
        </w:rPr>
      </w:pP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A-9 </w:t>
      </w:r>
      <w:hyperlink r:id="rId31">
        <w:r w:rsidDel="00000000" w:rsidR="00000000" w:rsidRPr="00000000">
          <w:rPr>
            <w:rFonts w:ascii="Palatino Linotype" w:cs="Palatino Linotype" w:eastAsia="Palatino Linotype" w:hAnsi="Palatino Linotype"/>
            <w:b w:val="1"/>
            <w:color w:val="0000ee"/>
            <w:u w:val="single"/>
            <w:rtl w:val="0"/>
          </w:rPr>
          <w:t xml:space="preserve">Historical List/Bibliography of 74 Studies on Midwifery care and Planned home Birth - 1977 to 1995</w:t>
        </w:r>
      </w:hyperlink>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ind w:left="60" w:right="60" w:firstLine="0"/>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b w:val="1"/>
          <w:rtl w:val="0"/>
        </w:rPr>
        <w:t xml:space="preserve">A-10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 </w:t>
      </w:r>
      <w:hyperlink r:id="rId32">
        <w:r w:rsidDel="00000000" w:rsidR="00000000" w:rsidRPr="00000000">
          <w:rPr>
            <w:rFonts w:ascii="Palatino Linotype" w:cs="Palatino Linotype" w:eastAsia="Palatino Linotype" w:hAnsi="Palatino Linotype"/>
            <w:b w:val="1"/>
            <w:color w:val="0000ee"/>
            <w:u w:val="single"/>
            <w:rtl w:val="0"/>
          </w:rPr>
          <w:t xml:space="preserve"> Worldwide Stats for Childbirth, PNMR &amp; MMR</w:t>
        </w:r>
      </w:hyperlink>
      <w:r w:rsidDel="00000000" w:rsidR="00000000" w:rsidRPr="00000000">
        <w:rPr>
          <w:rFonts w:ascii="Palatino Linotype" w:cs="Palatino Linotype" w:eastAsia="Palatino Linotype" w:hAnsi="Palatino Linotype"/>
          <w:rtl w:val="0"/>
        </w:rPr>
        <w:t xml:space="preserve"> </w:t>
      </w:r>
      <w:r w:rsidDel="00000000" w:rsidR="00000000" w:rsidRPr="00000000">
        <w:rPr>
          <w:rtl w:val="0"/>
        </w:rPr>
        <w:t xml:space="preserve"> </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4"/>
          <w:szCs w:val="24"/>
          <w:rtl w:val="0"/>
        </w:rPr>
        <w:t xml:space="preserve"> Neonatal and Perinatal Mortality ~ Country, Regional and Global Estimates � p. 29-34; World Health Organization, 2006</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b w:val="1"/>
        </w:rPr>
      </w:pPr>
      <w:r w:rsidDel="00000000" w:rsidR="00000000" w:rsidRPr="00000000">
        <w:rPr>
          <w:rFonts w:ascii="Palatino Linotype" w:cs="Palatino Linotype" w:eastAsia="Palatino Linotype" w:hAnsi="Palatino Linotype"/>
          <w:sz w:val="28"/>
          <w:szCs w:val="28"/>
          <w:rtl w:val="0"/>
        </w:rPr>
        <w:t xml:space="preserve"> </w:t>
      </w:r>
      <w:hyperlink r:id="rId33">
        <w:r w:rsidDel="00000000" w:rsidR="00000000" w:rsidRPr="00000000">
          <w:rPr>
            <w:rFonts w:ascii="Palatino Linotype" w:cs="Palatino Linotype" w:eastAsia="Palatino Linotype" w:hAnsi="Palatino Linotype"/>
            <w:color w:val="0000ee"/>
            <w:sz w:val="28"/>
            <w:szCs w:val="28"/>
            <w:u w:val="single"/>
            <w:rtl w:val="0"/>
          </w:rPr>
          <w:t xml:space="preserve">Q: What Scares Doctors? A: Hospital! </w:t>
        </w:r>
      </w:hyperlink>
      <w:r w:rsidDel="00000000" w:rsidR="00000000" w:rsidRPr="00000000">
        <w:rPr>
          <w:rFonts w:ascii="Palatino Linotype" w:cs="Palatino Linotype" w:eastAsia="Palatino Linotype" w:hAnsi="Palatino Linotype"/>
          <w:sz w:val="28"/>
          <w:szCs w:val="28"/>
          <w:rtl w:val="0"/>
        </w:rPr>
        <w:t xml:space="preserve"> -- </w:t>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TIME Magazine, Cover Story, May 1, 2006 </w:t>
      </w:r>
      <w:r w:rsidDel="00000000" w:rsidR="00000000" w:rsidRPr="00000000">
        <w:rPr>
          <w:b w:val="1"/>
          <w:rtl w:val="0"/>
        </w:rPr>
        <w:t xml:space="preserve"> </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jc w:val="center"/>
        <w:rPr>
          <w:rFonts w:ascii="times new roman" w:cs="times new roman" w:eastAsia="times new roman" w:hAnsi="times new roman"/>
          <w:sz w:val="24"/>
          <w:szCs w:val="24"/>
        </w:rPr>
      </w:pPr>
      <w:r w:rsidDel="00000000" w:rsidR="00000000" w:rsidRPr="00000000">
        <w:rPr>
          <w:rFonts w:ascii="Palatino Linotype" w:cs="Palatino Linotype" w:eastAsia="Palatino Linotype" w:hAnsi="Palatino Linotype"/>
          <w:rtl w:val="0"/>
        </w:rPr>
        <w:t xml:space="preserve">Interview of Dr. Don Berwick,</w:t>
      </w:r>
      <w:r w:rsidDel="00000000" w:rsidR="00000000" w:rsidRPr="00000000">
        <w:rPr>
          <w:rFonts w:ascii="times new roman" w:cs="times new roman" w:eastAsia="times new roman" w:hAnsi="times new roman"/>
          <w:sz w:val="24"/>
          <w:szCs w:val="24"/>
          <w:rtl w:val="0"/>
        </w:rPr>
        <w:t xml:space="preserve"> President, Institute for Healthcare Improvement (IHI) &amp; expert in  medical errors and other aspects of nosocomial.</w:t>
      </w:r>
    </w:p>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ind w:left="60" w:right="60" w:firstLine="0"/>
        <w:rPr>
          <w:rFonts w:ascii="Verdana" w:cs="Verdana" w:eastAsia="Verdana" w:hAnsi="Verdana"/>
          <w:b w:val="1"/>
          <w:color w:val="ffffff"/>
          <w:highlight w:val="darkBlue"/>
        </w:rPr>
      </w:pPr>
      <w:r w:rsidDel="00000000" w:rsidR="00000000" w:rsidRPr="00000000">
        <w:rPr>
          <w:rFonts w:ascii="Verdana" w:cs="Verdana" w:eastAsia="Verdana" w:hAnsi="Verdana"/>
          <w:b w:val="1"/>
          <w:color w:val="ffffff"/>
          <w:highlight w:val="darkBlue"/>
          <w:rtl w:val="0"/>
        </w:rPr>
        <w:t xml:space="preserve"> </w:t>
      </w:r>
      <w:bookmarkStart w:colFirst="0" w:colLast="0" w:name="gjdgxs" w:id="0"/>
      <w:bookmarkEnd w:id="0"/>
      <w:r w:rsidDel="00000000" w:rsidR="00000000" w:rsidRPr="00000000">
        <w:rPr>
          <w:rFonts w:ascii="Verdana" w:cs="Verdana" w:eastAsia="Verdana" w:hAnsi="Verdana"/>
          <w:b w:val="1"/>
          <w:color w:val="ffffff"/>
          <w:highlight w:val="darkBlue"/>
          <w:rtl w:val="0"/>
        </w:rPr>
        <w:t xml:space="preserve">Section B</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ffff"/>
          <w:highlight w:val="darkBlue"/>
        </w:rPr>
      </w:pPr>
      <w:r w:rsidDel="00000000" w:rsidR="00000000" w:rsidRPr="00000000">
        <w:rPr>
          <w:b w:val="1"/>
          <w:color w:val="ffffff"/>
          <w:highlight w:val="darkBlue"/>
          <w:rtl w:val="0"/>
        </w:rPr>
        <w:t xml:space="preserve">  </w:t>
      </w:r>
      <w:r w:rsidDel="00000000" w:rsidR="00000000" w:rsidRPr="00000000">
        <w:rPr>
          <w:rFonts w:ascii="Palatino Linotype" w:cs="Palatino Linotype" w:eastAsia="Palatino Linotype" w:hAnsi="Palatino Linotype"/>
          <w:color w:val="ffffff"/>
          <w:rtl w:val="0"/>
        </w:rPr>
        <w:t xml:space="preserve"> </w:t>
      </w:r>
      <w:r w:rsidDel="00000000" w:rsidR="00000000" w:rsidRPr="00000000">
        <w:rPr>
          <w:rFonts w:ascii="Palatino Linotype" w:cs="Palatino Linotype" w:eastAsia="Palatino Linotype" w:hAnsi="Palatino Linotype"/>
          <w:b w:val="1"/>
          <w:color w:val="ffffff"/>
          <w:highlight w:val="red"/>
          <w:rtl w:val="0"/>
        </w:rPr>
        <w:t xml:space="preserve"> </w:t>
      </w:r>
      <w:r w:rsidDel="00000000" w:rsidR="00000000" w:rsidRPr="00000000">
        <w:rPr>
          <w:rFonts w:ascii="Palatino Linotype" w:cs="Palatino Linotype" w:eastAsia="Palatino Linotype" w:hAnsi="Palatino Linotype"/>
          <w:color w:val="ffffff"/>
          <w:sz w:val="36"/>
          <w:szCs w:val="36"/>
          <w:highlight w:val="red"/>
          <w:rtl w:val="0"/>
        </w:rPr>
        <w:t xml:space="preserve">Policy Problems with the Current Maternity Care Policies </w:t>
      </w:r>
      <w:r w:rsidDel="00000000" w:rsidR="00000000" w:rsidRPr="00000000">
        <w:rPr>
          <w:rFonts w:ascii="Palatino Linotype" w:cs="Palatino Linotype" w:eastAsia="Palatino Linotype" w:hAnsi="Palatino Linotype"/>
          <w:color w:val="ffffff"/>
          <w:highlight w:val="red"/>
          <w:rtl w:val="0"/>
        </w:rPr>
        <w:t xml:space="preserve"> </w:t>
      </w:r>
      <w:r w:rsidDel="00000000" w:rsidR="00000000" w:rsidRPr="00000000">
        <w:rPr>
          <w:rFonts w:ascii="Palatino Linotype" w:cs="Palatino Linotype" w:eastAsia="Palatino Linotype" w:hAnsi="Palatino Linotype"/>
          <w:color w:val="ffffff"/>
          <w:highlight w:val="darkBlue"/>
          <w:rtl w:val="0"/>
        </w:rPr>
        <w:t xml:space="preserve"> </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Danger of Interventionist practice for babies - failure to use physiological cord clamping-cutting</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333333"/>
        </w:rPr>
      </w:pPr>
      <w:hyperlink r:id="rId34">
        <w:r w:rsidDel="00000000" w:rsidR="00000000" w:rsidRPr="00000000">
          <w:rPr>
            <w:rFonts w:ascii="Palatino Linotype" w:cs="Palatino Linotype" w:eastAsia="Palatino Linotype" w:hAnsi="Palatino Linotype"/>
            <w:color w:val="0000ee"/>
            <w:sz w:val="28"/>
            <w:szCs w:val="28"/>
            <w:u w:val="single"/>
            <w:rtl w:val="0"/>
          </w:rPr>
          <w:t xml:space="preserve">Neonatal Resuscitation: Life that Failed</w:t>
        </w:r>
      </w:hyperlink>
      <w:r w:rsidDel="00000000" w:rsidR="00000000" w:rsidRPr="00000000">
        <w:rPr>
          <w:rFonts w:ascii="Palatino Linotype" w:cs="Palatino Linotype" w:eastAsia="Palatino Linotype" w:hAnsi="Palatino Linotype"/>
          <w:color w:val="333333"/>
          <w:sz w:val="28"/>
          <w:szCs w:val="28"/>
          <w:rtl w:val="0"/>
        </w:rPr>
        <w:t xml:space="preserve"> ~ </w:t>
      </w:r>
      <w:r w:rsidDel="00000000" w:rsidR="00000000" w:rsidRPr="00000000">
        <w:rPr>
          <w:color w:val="333333"/>
          <w:rtl w:val="0"/>
        </w:rPr>
        <w:t xml:space="preserve"> </w:t>
      </w:r>
      <w:r w:rsidDel="00000000" w:rsidR="00000000" w:rsidRPr="00000000">
        <w:rPr>
          <w:rFonts w:ascii="Palatino Linotype" w:cs="Palatino Linotype" w:eastAsia="Palatino Linotype" w:hAnsi="Palatino Linotype"/>
          <w:color w:val="333333"/>
          <w:rtl w:val="0"/>
        </w:rPr>
        <w:t xml:space="preserve">by George Malcolm Morley, MB ChB FACOG</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ind w:left="60" w:right="60" w:firstLine="0"/>
        <w:rPr>
          <w:rFonts w:ascii="Arial" w:cs="Arial" w:eastAsia="Arial" w:hAnsi="Arial"/>
          <w:sz w:val="20"/>
          <w:szCs w:val="20"/>
        </w:rPr>
      </w:pPr>
      <w:r w:rsidDel="00000000" w:rsidR="00000000" w:rsidRPr="00000000">
        <w:rPr>
          <w:rFonts w:ascii="Arial" w:cs="Arial" w:eastAsia="Arial" w:hAnsi="Arial"/>
          <w:color w:val="333333"/>
          <w:sz w:val="20"/>
          <w:szCs w:val="20"/>
          <w:rtl w:val="0"/>
        </w:rPr>
        <w:t xml:space="preserve">A </w:t>
      </w:r>
      <w:r w:rsidDel="00000000" w:rsidR="00000000" w:rsidRPr="00000000">
        <w:rPr>
          <w:rtl w:val="0"/>
        </w:rPr>
        <w:t xml:space="preserve"> </w:t>
      </w:r>
      <w:r w:rsidDel="00000000" w:rsidR="00000000" w:rsidRPr="00000000">
        <w:rPr>
          <w:rFonts w:ascii="Arial" w:cs="Arial" w:eastAsia="Arial" w:hAnsi="Arial"/>
          <w:sz w:val="20"/>
          <w:szCs w:val="20"/>
          <w:rtl w:val="0"/>
        </w:rPr>
        <w:t xml:space="preserve">scientific paper provides vital information on the value of physiological cord clamping</w:t>
      </w:r>
      <w:r w:rsidDel="00000000" w:rsidR="00000000" w:rsidRPr="00000000">
        <w:rPr>
          <w:rFonts w:ascii="Arial" w:cs="Arial" w:eastAsia="Arial" w:hAnsi="Arial"/>
          <w:b w:val="1"/>
          <w:i w:val="1"/>
          <w:sz w:val="20"/>
          <w:szCs w:val="20"/>
          <w:rtl w:val="0"/>
        </w:rPr>
        <w:t xml:space="preserve"> under many diverse circumstances</w:t>
      </w:r>
      <w:r w:rsidDel="00000000" w:rsidR="00000000" w:rsidRPr="00000000">
        <w:rPr>
          <w:rFonts w:ascii="Arial" w:cs="Arial" w:eastAsia="Arial" w:hAnsi="Arial"/>
          <w:sz w:val="20"/>
          <w:szCs w:val="20"/>
          <w:rtl w:val="0"/>
        </w:rPr>
        <w:t xml:space="preserve"> � especially premature babies, distressed neonates and following any Cesarean deliver, but particularly an emergent one performed for fetal distress. This a game-changer in the practical, political, </w:t>
      </w:r>
      <w:hyperlink w:anchor="tyjcwt">
        <w:r w:rsidDel="00000000" w:rsidR="00000000" w:rsidRPr="00000000">
          <w:rPr>
            <w:rFonts w:ascii="Arial" w:cs="Arial" w:eastAsia="Arial" w:hAnsi="Arial"/>
            <w:color w:val="0000ee"/>
            <w:sz w:val="20"/>
            <w:szCs w:val="20"/>
            <w:u w:val="single"/>
            <w:rtl w:val="0"/>
          </w:rPr>
          <w:t xml:space="preserve">legal and economic arena</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Interventionist Obstetrics for healthy women</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b w:val="1"/>
          <w:rtl w:val="0"/>
        </w:rPr>
        <w:t xml:space="preserve">B-1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w:t>
      </w:r>
      <w:hyperlink r:id="rId35">
        <w:r w:rsidDel="00000000" w:rsidR="00000000" w:rsidRPr="00000000">
          <w:rPr>
            <w:rFonts w:ascii="Palatino Linotype" w:cs="Palatino Linotype" w:eastAsia="Palatino Linotype" w:hAnsi="Palatino Linotype"/>
            <w:color w:val="0000ee"/>
            <w:u w:val="single"/>
            <w:rtl w:val="0"/>
          </w:rPr>
          <w:t xml:space="preserve"> </w:t>
        </w:r>
      </w:hyperlink>
      <w:hyperlink r:id="rId36">
        <w:r w:rsidDel="00000000" w:rsidR="00000000" w:rsidRPr="00000000">
          <w:rPr>
            <w:rFonts w:ascii="Palatino Linotype" w:cs="Palatino Linotype" w:eastAsia="Palatino Linotype" w:hAnsi="Palatino Linotype"/>
            <w:color w:val="0000ee"/>
            <w:sz w:val="28"/>
            <w:szCs w:val="28"/>
            <w:u w:val="single"/>
            <w:rtl w:val="0"/>
          </w:rPr>
          <w:t xml:space="preserve">An Uncontrolled Experiment: Elective Delivery Predominates in the United States</w:t>
        </w:r>
      </w:hyperlink>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Carol Sakala�s Letter from North America: -- Birth 33:4 December 2006</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ind w:left="60" w:right="60" w:firstLine="0"/>
        <w:rPr>
          <w:b w:val="1"/>
        </w:rPr>
      </w:pP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B-2</w:t>
      </w:r>
      <w:r w:rsidDel="00000000" w:rsidR="00000000" w:rsidRPr="00000000">
        <w:rPr>
          <w:rtl w:val="0"/>
        </w:rPr>
        <w:t xml:space="preserve">  </w:t>
      </w:r>
      <w:hyperlink r:id="rId37">
        <w:r w:rsidDel="00000000" w:rsidR="00000000" w:rsidRPr="00000000">
          <w:rPr>
            <w:color w:val="0000ee"/>
            <w:u w:val="single"/>
            <w:rtl w:val="0"/>
          </w:rPr>
          <w:t xml:space="preserve"> </w:t>
        </w:r>
      </w:hyperlink>
      <w:hyperlink r:id="rId38">
        <w:r w:rsidDel="00000000" w:rsidR="00000000" w:rsidRPr="00000000">
          <w:rPr>
            <w:rFonts w:ascii="georgia" w:cs="georgia" w:eastAsia="georgia" w:hAnsi="georgia"/>
            <w:color w:val="0000ee"/>
            <w:sz w:val="28"/>
            <w:szCs w:val="28"/>
            <w:u w:val="single"/>
            <w:rtl w:val="0"/>
          </w:rPr>
          <w:t xml:space="preserve">Patient-choice vaginal delivery?</w:t>
        </w:r>
      </w:hyperlink>
      <w:hyperlink r:id="rId39">
        <w:r w:rsidDel="00000000" w:rsidR="00000000" w:rsidRPr="00000000">
          <w:rPr>
            <w:color w:val="0000ee"/>
            <w:u w:val="single"/>
            <w:rtl w:val="0"/>
          </w:rPr>
          <w:t xml:space="preserve"> </w:t>
        </w:r>
      </w:hyperlink>
      <w:r w:rsidDel="00000000" w:rsidR="00000000" w:rsidRPr="00000000">
        <w:rPr>
          <w:rtl w:val="0"/>
        </w:rPr>
        <w:t xml:space="preserve">  </w:t>
      </w:r>
      <w:r w:rsidDel="00000000" w:rsidR="00000000" w:rsidRPr="00000000">
        <w:rPr>
          <w:b w:val="1"/>
          <w:rtl w:val="0"/>
        </w:rPr>
        <w:t xml:space="preserve">Annals of Family Medicine 01-MAY-06</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ind w:left="60" w:right="60" w:firstLine="0"/>
        <w:rPr>
          <w:rFonts w:ascii="times new roman" w:cs="times new roman" w:eastAsia="times new roman" w:hAnsi="times new roman"/>
          <w:b w:val="1"/>
          <w:sz w:val="24"/>
          <w:szCs w:val="24"/>
        </w:rPr>
      </w:pP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Patient-choice cesarean delivery is increasing in the United States. The American College of Obstetricians and Gynecologists supports this option, citing ethical premises of autonomy and informed consent, </w:t>
      </w:r>
      <w:r w:rsidDel="00000000" w:rsidR="00000000" w:rsidRPr="00000000">
        <w:rPr>
          <w:rFonts w:ascii="times new roman" w:cs="times new roman" w:eastAsia="times new roman" w:hAnsi="times new roman"/>
          <w:sz w:val="24"/>
          <w:szCs w:val="24"/>
          <w:u w:val="single"/>
          <w:rtl w:val="0"/>
        </w:rPr>
        <w:t xml:space="preserve">despite a lack of evidence for its safety</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The growing </w:t>
      </w:r>
      <w:r w:rsidDel="00000000" w:rsidR="00000000" w:rsidRPr="00000000">
        <w:rPr>
          <w:b w:val="1"/>
          <w:rtl w:val="0"/>
        </w:rPr>
        <w:t xml:space="preserve"> pressure for cesarean delivery in the absence of a medical indication</w:t>
      </w:r>
      <w:r w:rsidDel="00000000" w:rsidR="00000000" w:rsidRPr="00000000">
        <w:rPr>
          <w:rtl w:val="0"/>
        </w:rPr>
        <w:t xml:space="preserve"> may ultimately result in a decrease of women's childbirth options. .... </w:t>
      </w: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4"/>
          <w:szCs w:val="24"/>
          <w:rtl w:val="0"/>
        </w:rPr>
        <w:t xml:space="preserve">Why advocate for patient choice </w:t>
      </w:r>
      <w:r w:rsidDel="00000000" w:rsidR="00000000" w:rsidRPr="00000000">
        <w:rPr>
          <w:rFonts w:ascii="times new roman" w:cs="times new roman" w:eastAsia="times new roman" w:hAnsi="times new roman"/>
          <w:b w:val="1"/>
          <w:color w:val="ff0000"/>
          <w:sz w:val="24"/>
          <w:szCs w:val="24"/>
          <w:rtl w:val="0"/>
        </w:rPr>
        <w:t xml:space="preserve">only</w:t>
      </w:r>
      <w:r w:rsidDel="00000000" w:rsidR="00000000" w:rsidRPr="00000000">
        <w:rPr>
          <w:rFonts w:ascii="times new roman" w:cs="times new roman" w:eastAsia="times new roman" w:hAnsi="times new roman"/>
          <w:b w:val="1"/>
          <w:sz w:val="24"/>
          <w:szCs w:val="24"/>
          <w:rtl w:val="0"/>
        </w:rPr>
        <w:t xml:space="preserve"> when that choice is a cesarean delivery?</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color w:val="6c6cff"/>
          <w:rtl w:val="0"/>
        </w:rPr>
        <w:t xml:space="preserve">Key words:</w:t>
      </w:r>
      <w:r w:rsidDel="00000000" w:rsidR="00000000" w:rsidRPr="00000000">
        <w:rPr>
          <w:rtl w:val="0"/>
        </w:rPr>
        <w:t xml:space="preserve"> Cesarean; surgical procedures, elective; patient choice; vaginal birth after cesarean; breech presentation</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B-3</w:t>
      </w:r>
      <w:r w:rsidDel="00000000" w:rsidR="00000000" w:rsidRPr="00000000">
        <w:rPr>
          <w:rFonts w:ascii="Palatino Linotype" w:cs="Palatino Linotype" w:eastAsia="Palatino Linotype" w:hAnsi="Palatino Linotype"/>
          <w:rtl w:val="0"/>
        </w:rPr>
        <w:t xml:space="preserve">  </w:t>
      </w:r>
      <w:hyperlink r:id="rId40">
        <w:r w:rsidDel="00000000" w:rsidR="00000000" w:rsidRPr="00000000">
          <w:rPr>
            <w:rFonts w:ascii="Palatino Linotype" w:cs="Palatino Linotype" w:eastAsia="Palatino Linotype" w:hAnsi="Palatino Linotype"/>
            <w:color w:val="0000ee"/>
            <w:u w:val="single"/>
            <w:rtl w:val="0"/>
          </w:rPr>
          <w:t xml:space="preserve"> </w:t>
        </w:r>
      </w:hyperlink>
      <w:hyperlink r:id="rId41">
        <w:r w:rsidDel="00000000" w:rsidR="00000000" w:rsidRPr="00000000">
          <w:rPr>
            <w:rFonts w:ascii="Palatino Linotype" w:cs="Palatino Linotype" w:eastAsia="Palatino Linotype" w:hAnsi="Palatino Linotype"/>
            <w:color w:val="0000ee"/>
            <w:sz w:val="28"/>
            <w:szCs w:val="28"/>
            <w:u w:val="single"/>
            <w:rtl w:val="0"/>
          </w:rPr>
          <w:t xml:space="preserve">Effects of Hospital Economics on Maternity Care</w:t>
        </w:r>
      </w:hyperlink>
      <w:hyperlink r:id="rId42">
        <w:r w:rsidDel="00000000" w:rsidR="00000000" w:rsidRPr="00000000">
          <w:rPr>
            <w:rFonts w:ascii="Palatino Linotype" w:cs="Palatino Linotype" w:eastAsia="Palatino Linotype" w:hAnsi="Palatino Linotype"/>
            <w:b w:val="1"/>
            <w:color w:val="0000ee"/>
            <w:u w:val="single"/>
            <w:rtl w:val="0"/>
          </w:rPr>
          <w:t xml:space="preserve">  </w:t>
        </w:r>
      </w:hyperlink>
      <w:r w:rsidDel="00000000" w:rsidR="00000000" w:rsidRPr="00000000">
        <w:rPr>
          <w:rFonts w:ascii="Palatino Linotype" w:cs="Palatino Linotype" w:eastAsia="Palatino Linotype" w:hAnsi="Palatino Linotype"/>
          <w:rtl w:val="0"/>
        </w:rPr>
        <w:t xml:space="preserve">Susan Hodges with Henci Goer</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Reprinted from </w:t>
      </w:r>
      <w:r w:rsidDel="00000000" w:rsidR="00000000" w:rsidRPr="00000000">
        <w:rPr>
          <w:rFonts w:ascii="Palatino Linotype" w:cs="Palatino Linotype" w:eastAsia="Palatino Linotype" w:hAnsi="Palatino Linotype"/>
          <w:b w:val="1"/>
          <w:rtl w:val="0"/>
        </w:rPr>
        <w:t xml:space="preserve">Citizens for Midwifery News</w:t>
      </w:r>
      <w:r w:rsidDel="00000000" w:rsidR="00000000" w:rsidRPr="00000000">
        <w:rPr>
          <w:rFonts w:ascii="Palatino Linotype" w:cs="Palatino Linotype" w:eastAsia="Palatino Linotype" w:hAnsi="Palatino Linotype"/>
          <w:rtl w:val="0"/>
        </w:rPr>
        <w:t xml:space="preserve">, Spring/Summer 2004 -- </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ind w:left="60" w:right="60" w:firstLine="216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B-4 </w:t>
      </w:r>
      <w:r w:rsidDel="00000000" w:rsidR="00000000" w:rsidRPr="00000000">
        <w:rPr>
          <w:rFonts w:ascii="Palatino Linotype" w:cs="Palatino Linotype" w:eastAsia="Palatino Linotype" w:hAnsi="Palatino Linotype"/>
          <w:rtl w:val="0"/>
        </w:rPr>
        <w:t xml:space="preserve">  </w:t>
      </w:r>
      <w:hyperlink r:id="rId43">
        <w:r w:rsidDel="00000000" w:rsidR="00000000" w:rsidRPr="00000000">
          <w:rPr>
            <w:rFonts w:ascii="Palatino Linotype" w:cs="Palatino Linotype" w:eastAsia="Palatino Linotype" w:hAnsi="Palatino Linotype"/>
            <w:color w:val="0000ee"/>
            <w:u w:val="single"/>
            <w:rtl w:val="0"/>
          </w:rPr>
          <w:t xml:space="preserve"> </w:t>
        </w:r>
      </w:hyperlink>
      <w:hyperlink r:id="rId44">
        <w:r w:rsidDel="00000000" w:rsidR="00000000" w:rsidRPr="00000000">
          <w:rPr>
            <w:rFonts w:ascii="Palatino Linotype" w:cs="Palatino Linotype" w:eastAsia="Palatino Linotype" w:hAnsi="Palatino Linotype"/>
            <w:color w:val="0000ee"/>
            <w:sz w:val="28"/>
            <w:szCs w:val="28"/>
            <w:u w:val="single"/>
            <w:rtl w:val="0"/>
          </w:rPr>
          <w:t xml:space="preserve">Facility Labor &amp; Birth Charges, U.S., 2003 By Site and Method of Delivery</w:t>
        </w:r>
      </w:hyperlink>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Maternity Center Association 2004 (Now known as "Childbirth Connection")</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B-5</w:t>
      </w:r>
      <w:r w:rsidDel="00000000" w:rsidR="00000000" w:rsidRPr="00000000">
        <w:rPr>
          <w:rFonts w:ascii="Palatino Linotype" w:cs="Palatino Linotype" w:eastAsia="Palatino Linotype" w:hAnsi="Palatino Linotype"/>
          <w:sz w:val="28"/>
          <w:szCs w:val="28"/>
          <w:rtl w:val="0"/>
        </w:rPr>
        <w:t xml:space="preserve"> </w:t>
      </w:r>
      <w:hyperlink r:id="rId45">
        <w:r w:rsidDel="00000000" w:rsidR="00000000" w:rsidRPr="00000000">
          <w:rPr>
            <w:rFonts w:ascii="Palatino Linotype" w:cs="Palatino Linotype" w:eastAsia="Palatino Linotype" w:hAnsi="Palatino Linotype"/>
            <w:color w:val="0000ee"/>
            <w:sz w:val="28"/>
            <w:szCs w:val="28"/>
            <w:u w:val="single"/>
            <w:rtl w:val="0"/>
          </w:rPr>
          <w:t xml:space="preserve">Birth Environments - Design of L&amp;D units - 1992  </w:t>
        </w:r>
      </w:hyperlink>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Economics of  hospital obstetrical departments &amp; Med-Mal Insurance as a money maker</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color w:val="666666"/>
        </w:rPr>
      </w:pPr>
      <w:r w:rsidDel="00000000" w:rsidR="00000000" w:rsidRPr="00000000">
        <w:rPr>
          <w:rFonts w:ascii="Palatino Linotype" w:cs="Palatino Linotype" w:eastAsia="Palatino Linotype" w:hAnsi="Palatino Linotype"/>
          <w:b w:val="1"/>
          <w:rtl w:val="0"/>
        </w:rPr>
        <w:t xml:space="preserve">B-6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46">
        <w:r w:rsidDel="00000000" w:rsidR="00000000" w:rsidRPr="00000000">
          <w:rPr>
            <w:rFonts w:ascii="Palatino Linotype" w:cs="Palatino Linotype" w:eastAsia="Palatino Linotype" w:hAnsi="Palatino Linotype"/>
            <w:color w:val="0000ee"/>
            <w:sz w:val="28"/>
            <w:szCs w:val="28"/>
            <w:u w:val="single"/>
            <w:rtl w:val="0"/>
          </w:rPr>
          <w:t xml:space="preserve">"Listening to Mothers" Survey </w:t>
        </w:r>
      </w:hyperlink>
      <w:r w:rsidDel="00000000" w:rsidR="00000000" w:rsidRPr="00000000">
        <w:rPr>
          <w:rtl w:val="0"/>
        </w:rPr>
        <w:t xml:space="preserve"> </w:t>
      </w:r>
      <w:r w:rsidDel="00000000" w:rsidR="00000000" w:rsidRPr="00000000">
        <w:rPr>
          <w:rFonts w:ascii="Palatino Linotype" w:cs="Palatino Linotype" w:eastAsia="Palatino Linotype" w:hAnsi="Palatino Linotype"/>
          <w:color w:val="666666"/>
          <w:rtl w:val="0"/>
        </w:rPr>
        <w:t xml:space="preserve">� for the first time, hear what mothers are saying about their childbearing experiences.</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$12 for PDF from Childbirth Connection web site</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B-7</w:t>
      </w:r>
      <w:r w:rsidDel="00000000" w:rsidR="00000000" w:rsidRPr="00000000">
        <w:rPr>
          <w:rFonts w:ascii="Palatino Linotype" w:cs="Palatino Linotype" w:eastAsia="Palatino Linotype" w:hAnsi="Palatino Linotype"/>
          <w:rtl w:val="0"/>
        </w:rPr>
        <w:t xml:space="preserve">  </w:t>
      </w:r>
      <w:hyperlink r:id="rId47">
        <w:r w:rsidDel="00000000" w:rsidR="00000000" w:rsidRPr="00000000">
          <w:rPr>
            <w:rFonts w:ascii="Palatino Linotype" w:cs="Palatino Linotype" w:eastAsia="Palatino Linotype" w:hAnsi="Palatino Linotype"/>
            <w:color w:val="0000ee"/>
            <w:sz w:val="28"/>
            <w:szCs w:val="28"/>
            <w:u w:val="single"/>
            <w:rtl w:val="0"/>
          </w:rPr>
          <w:t xml:space="preserve">Maternal Mortality Rises Previous 3 years</w:t>
        </w:r>
      </w:hyperlink>
      <w:hyperlink r:id="rId48">
        <w:r w:rsidDel="00000000" w:rsidR="00000000" w:rsidRPr="00000000">
          <w:rPr>
            <w:rFonts w:ascii="Palatino Linotype" w:cs="Palatino Linotype" w:eastAsia="Palatino Linotype" w:hAnsi="Palatino Linotype"/>
            <w:color w:val="0000ee"/>
            <w:u w:val="single"/>
            <w:rtl w:val="0"/>
          </w:rPr>
          <w:t xml:space="preserve"> </w:t>
        </w:r>
      </w:hyperlink>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-- 2007</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ind w:left="6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color w:val="ff0000"/>
          <w:rtl w:val="0"/>
        </w:rPr>
        <w:t xml:space="preserve">                            Maternal deaths more frequent after C-section than normal birth</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Compilation of reports and MM Stats from California, New York and the UK</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ind w:left="60" w:right="60" w:firstLine="216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B-8</w:t>
      </w:r>
      <w:r w:rsidDel="00000000" w:rsidR="00000000" w:rsidRPr="00000000">
        <w:rPr>
          <w:rFonts w:ascii="Palatino Linotype" w:cs="Palatino Linotype" w:eastAsia="Palatino Linotype" w:hAnsi="Palatino Linotype"/>
          <w:sz w:val="28"/>
          <w:szCs w:val="28"/>
          <w:rtl w:val="0"/>
        </w:rPr>
        <w:t xml:space="preserve">  </w:t>
      </w:r>
      <w:hyperlink r:id="rId49">
        <w:r w:rsidDel="00000000" w:rsidR="00000000" w:rsidRPr="00000000">
          <w:rPr>
            <w:rFonts w:ascii="Palatino Linotype" w:cs="Palatino Linotype" w:eastAsia="Palatino Linotype" w:hAnsi="Palatino Linotype"/>
            <w:color w:val="0000ee"/>
            <w:sz w:val="28"/>
            <w:szCs w:val="28"/>
            <w:u w:val="single"/>
            <w:rtl w:val="0"/>
          </w:rPr>
          <w:t xml:space="preserve">May 2006 U.S. has second worst newborn death rate in modern world,</w:t>
        </w:r>
      </w:hyperlink>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b w:val="1"/>
          <w:rtl w:val="0"/>
        </w:rPr>
        <w:t xml:space="preserve">report says 2 million babies die in first 24 hours each year worldwide -- May 10, 2006 CNN ~Jeff Green</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B-9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50">
        <w:r w:rsidDel="00000000" w:rsidR="00000000" w:rsidRPr="00000000">
          <w:rPr>
            <w:rFonts w:ascii="Palatino Linotype" w:cs="Palatino Linotype" w:eastAsia="Palatino Linotype" w:hAnsi="Palatino Linotype"/>
            <w:color w:val="0000ee"/>
            <w:sz w:val="28"/>
            <w:szCs w:val="28"/>
            <w:u w:val="single"/>
            <w:rtl w:val="0"/>
          </w:rPr>
          <w:t xml:space="preserve">History of Maternal-infant health and maternity care in the US 1900-1900</w:t>
        </w:r>
      </w:hyperlink>
      <w:r w:rsidDel="00000000" w:rsidR="00000000" w:rsidRPr="00000000">
        <w:rPr>
          <w:rFonts w:ascii="Palatino Linotype" w:cs="Palatino Linotype" w:eastAsia="Palatino Linotype" w:hAnsi="Palatino Linotype"/>
          <w:sz w:val="28"/>
          <w:szCs w:val="28"/>
          <w:rtl w:val="0"/>
        </w:rPr>
        <w:t xml:space="preserve"> (CDC)</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At the beginning of the 20th century, for </w:t>
      </w:r>
      <w:r w:rsidDel="00000000" w:rsidR="00000000" w:rsidRPr="00000000">
        <w:rPr>
          <w:rFonts w:ascii="Palatino Linotype" w:cs="Palatino Linotype" w:eastAsia="Palatino Linotype" w:hAnsi="Palatino Linotype"/>
          <w:b w:val="1"/>
          <w:rtl w:val="0"/>
        </w:rPr>
        <w:t xml:space="preserve">every 1000 live births, </w:t>
      </w:r>
      <w:r w:rsidDel="00000000" w:rsidR="00000000" w:rsidRPr="00000000">
        <w:rPr>
          <w:rFonts w:ascii="Palatino Linotype" w:cs="Palatino Linotype" w:eastAsia="Palatino Linotype" w:hAnsi="Palatino Linotype"/>
          <w:b w:val="1"/>
          <w:color w:val="ff0000"/>
          <w:rtl w:val="0"/>
        </w:rPr>
        <w:t xml:space="preserve">six to nine</w:t>
      </w:r>
      <w:r w:rsidDel="00000000" w:rsidR="00000000" w:rsidRPr="00000000">
        <w:rPr>
          <w:rFonts w:ascii="Palatino Linotype" w:cs="Palatino Linotype" w:eastAsia="Palatino Linotype" w:hAnsi="Palatino Linotype"/>
          <w:b w:val="1"/>
          <w:rtl w:val="0"/>
        </w:rPr>
        <w:t xml:space="preserve"> women</w:t>
      </w:r>
      <w:r w:rsidDel="00000000" w:rsidR="00000000" w:rsidRPr="00000000">
        <w:rPr>
          <w:rFonts w:ascii="Palatino Linotype" w:cs="Palatino Linotype" w:eastAsia="Palatino Linotype" w:hAnsi="Palatino Linotype"/>
          <w:rtl w:val="0"/>
        </w:rPr>
        <w:t xml:space="preserve"> in the United States died of pregnancy-related complications, and approximately </w:t>
      </w:r>
      <w:r w:rsidDel="00000000" w:rsidR="00000000" w:rsidRPr="00000000">
        <w:rPr>
          <w:rFonts w:ascii="Palatino Linotype" w:cs="Palatino Linotype" w:eastAsia="Palatino Linotype" w:hAnsi="Palatino Linotype"/>
          <w:b w:val="1"/>
          <w:color w:val="ff0000"/>
          <w:rtl w:val="0"/>
        </w:rPr>
        <w:t xml:space="preserve">100 infants</w:t>
      </w:r>
      <w:r w:rsidDel="00000000" w:rsidR="00000000" w:rsidRPr="00000000">
        <w:rPr>
          <w:rFonts w:ascii="Palatino Linotype" w:cs="Palatino Linotype" w:eastAsia="Palatino Linotype" w:hAnsi="Palatino Linotype"/>
          <w:b w:val="1"/>
          <w:rtl w:val="0"/>
        </w:rPr>
        <w:t xml:space="preserve"> died before age 1 year</w:t>
      </w:r>
      <w:r w:rsidDel="00000000" w:rsidR="00000000" w:rsidRPr="00000000">
        <w:rPr>
          <w:rFonts w:ascii="Palatino Linotype" w:cs="Palatino Linotype" w:eastAsia="Palatino Linotype" w:hAnsi="Palatino Linotype"/>
          <w:rtl w:val="0"/>
        </w:rPr>
        <w:t xml:space="preserve"> (1,2). From 1915 through 1997, the i</w:t>
      </w:r>
      <w:r w:rsidDel="00000000" w:rsidR="00000000" w:rsidRPr="00000000">
        <w:rPr>
          <w:rFonts w:ascii="Palatino Linotype" w:cs="Palatino Linotype" w:eastAsia="Palatino Linotype" w:hAnsi="Palatino Linotype"/>
          <w:b w:val="1"/>
          <w:rtl w:val="0"/>
        </w:rPr>
        <w:t xml:space="preserve">nfant mortality rate declined greater than 90%</w:t>
      </w:r>
      <w:r w:rsidDel="00000000" w:rsidR="00000000" w:rsidRPr="00000000">
        <w:rPr>
          <w:rFonts w:ascii="Palatino Linotype" w:cs="Palatino Linotype" w:eastAsia="Palatino Linotype" w:hAnsi="Palatino Linotype"/>
          <w:rtl w:val="0"/>
        </w:rPr>
        <w:t xml:space="preserve"> to </w:t>
      </w:r>
      <w:r w:rsidDel="00000000" w:rsidR="00000000" w:rsidRPr="00000000">
        <w:rPr>
          <w:rFonts w:ascii="Palatino Linotype" w:cs="Palatino Linotype" w:eastAsia="Palatino Linotype" w:hAnsi="Palatino Linotype"/>
          <w:b w:val="1"/>
          <w:rtl w:val="0"/>
        </w:rPr>
        <w:t xml:space="preserve">7.2 per 1000 live births</w:t>
      </w:r>
      <w:r w:rsidDel="00000000" w:rsidR="00000000" w:rsidRPr="00000000">
        <w:rPr>
          <w:rFonts w:ascii="Palatino Linotype" w:cs="Palatino Linotype" w:eastAsia="Palatino Linotype" w:hAnsi="Palatino Linotype"/>
          <w:rtl w:val="0"/>
        </w:rPr>
        <w:t xml:space="preserve">, and from 1900 through 1997, the </w:t>
      </w:r>
      <w:r w:rsidDel="00000000" w:rsidR="00000000" w:rsidRPr="00000000">
        <w:rPr>
          <w:rFonts w:ascii="Palatino Linotype" w:cs="Palatino Linotype" w:eastAsia="Palatino Linotype" w:hAnsi="Palatino Linotype"/>
          <w:b w:val="1"/>
          <w:rtl w:val="0"/>
        </w:rPr>
        <w:t xml:space="preserve">maternal mortality rate declined almost 99%</w:t>
      </w:r>
      <w:r w:rsidDel="00000000" w:rsidR="00000000" w:rsidRPr="00000000">
        <w:rPr>
          <w:rFonts w:ascii="Palatino Linotype" w:cs="Palatino Linotype" w:eastAsia="Palatino Linotype" w:hAnsi="Palatino Linotype"/>
          <w:rtl w:val="0"/>
        </w:rPr>
        <w:t xml:space="preserve"> to less than 0.1 reported death per 1000 live births (</w:t>
      </w:r>
      <w:r w:rsidDel="00000000" w:rsidR="00000000" w:rsidRPr="00000000">
        <w:rPr>
          <w:rFonts w:ascii="Palatino Linotype" w:cs="Palatino Linotype" w:eastAsia="Palatino Linotype" w:hAnsi="Palatino Linotype"/>
          <w:b w:val="1"/>
          <w:rtl w:val="0"/>
        </w:rPr>
        <w:t xml:space="preserve">7.7 deaths per 100,000</w:t>
      </w:r>
      <w:r w:rsidDel="00000000" w:rsidR="00000000" w:rsidRPr="00000000">
        <w:rPr>
          <w:rFonts w:ascii="Palatino Linotype" w:cs="Palatino Linotype" w:eastAsia="Palatino Linotype" w:hAnsi="Palatino Linotype"/>
          <w:rtl w:val="0"/>
        </w:rPr>
        <w:t xml:space="preserve"> live births in 1997) (3) (</w:t>
      </w:r>
      <w:hyperlink r:id="rId51">
        <w:r w:rsidDel="00000000" w:rsidR="00000000" w:rsidRPr="00000000">
          <w:rPr>
            <w:rFonts w:ascii="Palatino Linotype" w:cs="Palatino Linotype" w:eastAsia="Palatino Linotype" w:hAnsi="Palatino Linotype"/>
            <w:color w:val="0000ee"/>
            <w:u w:val="single"/>
            <w:rtl w:val="0"/>
          </w:rPr>
          <w:t xml:space="preserve">Figure 1</w:t>
        </w:r>
      </w:hyperlink>
      <w:r w:rsidDel="00000000" w:rsidR="00000000" w:rsidRPr="00000000">
        <w:rPr>
          <w:rFonts w:ascii="Palatino Linotype" w:cs="Palatino Linotype" w:eastAsia="Palatino Linotype" w:hAnsi="Palatino Linotype"/>
          <w:rtl w:val="0"/>
        </w:rPr>
        <w:t xml:space="preserve"> and </w:t>
      </w:r>
      <w:hyperlink r:id="rId52">
        <w:r w:rsidDel="00000000" w:rsidR="00000000" w:rsidRPr="00000000">
          <w:rPr>
            <w:rFonts w:ascii="Palatino Linotype" w:cs="Palatino Linotype" w:eastAsia="Palatino Linotype" w:hAnsi="Palatino Linotype"/>
            <w:color w:val="0000ee"/>
            <w:u w:val="single"/>
            <w:rtl w:val="0"/>
          </w:rPr>
          <w:t xml:space="preserve">Figure 2</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Environmental interventions [</w:t>
      </w:r>
      <w:r w:rsidDel="00000000" w:rsidR="00000000" w:rsidRPr="00000000">
        <w:rPr>
          <w:rFonts w:ascii="Palatino Linotype" w:cs="Palatino Linotype" w:eastAsia="Palatino Linotype" w:hAnsi="Palatino Linotype"/>
          <w:b w:val="1"/>
          <w:color w:val="ff0000"/>
          <w:rtl w:val="0"/>
        </w:rPr>
        <w:t xml:space="preserve">sanitation, pasteurization of milk</w:t>
      </w:r>
      <w:r w:rsidDel="00000000" w:rsidR="00000000" w:rsidRPr="00000000">
        <w:rPr>
          <w:rFonts w:ascii="Palatino Linotype" w:cs="Palatino Linotype" w:eastAsia="Palatino Linotype" w:hAnsi="Palatino Linotype"/>
          <w:b w:val="1"/>
          <w:rtl w:val="0"/>
        </w:rPr>
        <w:t xml:space="preserve">], improvements in </w:t>
      </w:r>
      <w:r w:rsidDel="00000000" w:rsidR="00000000" w:rsidRPr="00000000">
        <w:rPr>
          <w:rFonts w:ascii="Palatino Linotype" w:cs="Palatino Linotype" w:eastAsia="Palatino Linotype" w:hAnsi="Palatino Linotype"/>
          <w:b w:val="1"/>
          <w:color w:val="ff0000"/>
          <w:rtl w:val="0"/>
        </w:rPr>
        <w:t xml:space="preserve">nutrition</w:t>
      </w:r>
      <w:r w:rsidDel="00000000" w:rsidR="00000000" w:rsidRPr="00000000">
        <w:rPr>
          <w:rFonts w:ascii="Palatino Linotype" w:cs="Palatino Linotype" w:eastAsia="Palatino Linotype" w:hAnsi="Palatino Linotype"/>
          <w:b w:val="1"/>
          <w:rtl w:val="0"/>
        </w:rPr>
        <w:t xml:space="preserve">, advances in clinical medicine, improvements in </w:t>
      </w:r>
      <w:r w:rsidDel="00000000" w:rsidR="00000000" w:rsidRPr="00000000">
        <w:rPr>
          <w:rFonts w:ascii="Palatino Linotype" w:cs="Palatino Linotype" w:eastAsia="Palatino Linotype" w:hAnsi="Palatino Linotype"/>
          <w:b w:val="1"/>
          <w:color w:val="ff0000"/>
          <w:rtl w:val="0"/>
        </w:rPr>
        <w:t xml:space="preserve">access to health care</w:t>
      </w:r>
      <w:r w:rsidDel="00000000" w:rsidR="00000000" w:rsidRPr="00000000">
        <w:rPr>
          <w:rFonts w:ascii="Palatino Linotype" w:cs="Palatino Linotype" w:eastAsia="Palatino Linotype" w:hAnsi="Palatino Linotype"/>
          <w:b w:val="1"/>
          <w:rtl w:val="0"/>
        </w:rPr>
        <w:t xml:space="preserve">, ... surveillance and monitoring of disease, increases in </w:t>
      </w:r>
      <w:r w:rsidDel="00000000" w:rsidR="00000000" w:rsidRPr="00000000">
        <w:rPr>
          <w:rFonts w:ascii="Palatino Linotype" w:cs="Palatino Linotype" w:eastAsia="Palatino Linotype" w:hAnsi="Palatino Linotype"/>
          <w:b w:val="1"/>
          <w:color w:val="ff0000"/>
          <w:rtl w:val="0"/>
        </w:rPr>
        <w:t xml:space="preserve">education</w:t>
      </w:r>
      <w:r w:rsidDel="00000000" w:rsidR="00000000" w:rsidRPr="00000000">
        <w:rPr>
          <w:rFonts w:ascii="Palatino Linotype" w:cs="Palatino Linotype" w:eastAsia="Palatino Linotype" w:hAnsi="Palatino Linotype"/>
          <w:b w:val="1"/>
          <w:rtl w:val="0"/>
        </w:rPr>
        <w:t xml:space="preserve"> levels, and </w:t>
      </w:r>
      <w:r w:rsidDel="00000000" w:rsidR="00000000" w:rsidRPr="00000000">
        <w:rPr>
          <w:rFonts w:ascii="Palatino Linotype" w:cs="Palatino Linotype" w:eastAsia="Palatino Linotype" w:hAnsi="Palatino Linotype"/>
          <w:b w:val="1"/>
          <w:color w:val="ff0000"/>
          <w:rtl w:val="0"/>
        </w:rPr>
        <w:t xml:space="preserve">improvements in standards of living</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contributed to this remarkable decline (1).</w:t>
      </w:r>
      <w:r w:rsidDel="00000000" w:rsidR="00000000" w:rsidRPr="00000000">
        <w:rPr>
          <w:rFonts w:ascii="Palatino Linotype" w:cs="Palatino Linotype" w:eastAsia="Palatino Linotype" w:hAnsi="Palatino Linotype"/>
          <w:sz w:val="28"/>
          <w:szCs w:val="28"/>
          <w:rtl w:val="0"/>
        </w:rPr>
        <w:t xml:space="preserve">"</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ind w:left="60" w:right="60" w:firstLine="0"/>
        <w:rPr>
          <w:rFonts w:ascii="Arial" w:cs="Arial" w:eastAsia="Arial" w:hAnsi="Arial"/>
          <w:sz w:val="20"/>
          <w:szCs w:val="20"/>
        </w:rPr>
      </w:pPr>
      <w:r w:rsidDel="00000000" w:rsidR="00000000" w:rsidRPr="00000000">
        <w:rPr>
          <w:rFonts w:ascii="Palatino Linotype" w:cs="Palatino Linotype" w:eastAsia="Palatino Linotype" w:hAnsi="Palatino Linotype"/>
          <w:rtl w:val="0"/>
        </w:rPr>
        <w:t xml:space="preserve">Maternal mortality rates were highest in this century during 1900-1930. </w:t>
      </w:r>
      <w:r w:rsidDel="00000000" w:rsidR="00000000" w:rsidRPr="00000000">
        <w:rPr>
          <w:rFonts w:ascii="Palatino Linotype" w:cs="Palatino Linotype" w:eastAsia="Palatino Linotype" w:hAnsi="Palatino Linotype"/>
          <w:b w:val="1"/>
          <w:rtl w:val="0"/>
        </w:rPr>
        <w:t xml:space="preserve">Poor obstetric education and delivery practices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0"/>
          <w:szCs w:val="20"/>
          <w:rtl w:val="0"/>
        </w:rPr>
        <w:t xml:space="preserve">[by doctors]</w:t>
      </w:r>
      <w:r w:rsidDel="00000000" w:rsidR="00000000" w:rsidRPr="00000000">
        <w:rPr>
          <w:rFonts w:ascii="Palatino Linotype" w:cs="Palatino Linotype" w:eastAsia="Palatino Linotype" w:hAnsi="Palatino Linotype"/>
          <w:b w:val="1"/>
          <w:rtl w:val="0"/>
        </w:rPr>
        <w:t xml:space="preserve"> were mainly responsible for the high numbers of maternal deaths, </w:t>
      </w:r>
      <w:r w:rsidDel="00000000" w:rsidR="00000000" w:rsidRPr="00000000">
        <w:rPr>
          <w:rFonts w:ascii="Palatino Linotype" w:cs="Palatino Linotype" w:eastAsia="Palatino Linotype" w:hAnsi="Palatino Linotype"/>
          <w:b w:val="1"/>
          <w:color w:val="ff0000"/>
          <w:rtl w:val="0"/>
        </w:rPr>
        <w:t xml:space="preserve">most of which were preventable</w:t>
      </w:r>
      <w:r w:rsidDel="00000000" w:rsidR="00000000" w:rsidRPr="00000000">
        <w:rPr>
          <w:rFonts w:ascii="Palatino Linotype" w:cs="Palatino Linotype" w:eastAsia="Palatino Linotype" w:hAnsi="Palatino Linotype"/>
          <w:color w:val="ff0000"/>
          <w:rtl w:val="0"/>
        </w:rPr>
        <w:t xml:space="preserve"> (2) ....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Inappropriate and excessive surgical and obstetric interventions</w:t>
      </w:r>
      <w:r w:rsidDel="00000000" w:rsidR="00000000" w:rsidRPr="00000000">
        <w:rPr>
          <w:rFonts w:ascii="Palatino Linotype" w:cs="Palatino Linotype" w:eastAsia="Palatino Linotype" w:hAnsi="Palatino Linotype"/>
          <w:b w:val="1"/>
          <w:rtl w:val="0"/>
        </w:rPr>
        <w:t xml:space="preserve"> (e.g., induction of labor, use of forceps, episiotomy, and cesarean deliveries) were common and </w:t>
      </w:r>
      <w:r w:rsidDel="00000000" w:rsidR="00000000" w:rsidRPr="00000000">
        <w:rPr>
          <w:rFonts w:ascii="Palatino Linotype" w:cs="Palatino Linotype" w:eastAsia="Palatino Linotype" w:hAnsi="Palatino Linotype"/>
          <w:b w:val="1"/>
          <w:color w:val="ff0000"/>
          <w:u w:val="single"/>
          <w:rtl w:val="0"/>
        </w:rPr>
        <w:t xml:space="preserve">increased</w:t>
      </w:r>
      <w:r w:rsidDel="00000000" w:rsidR="00000000" w:rsidRPr="00000000">
        <w:rPr>
          <w:rFonts w:ascii="Palatino Linotype" w:cs="Palatino Linotype" w:eastAsia="Palatino Linotype" w:hAnsi="Palatino Linotype"/>
          <w:b w:val="1"/>
          <w:color w:val="ff0000"/>
          <w:rtl w:val="0"/>
        </w:rPr>
        <w:t xml:space="preserve"> during the 1920s. Deliveries, including some surgical interventions, were performed without following the principles of asepsis. As a result, 40% of maternal deaths were caused by sepsis</w:t>
      </w:r>
      <w:r w:rsidDel="00000000" w:rsidR="00000000" w:rsidRPr="00000000">
        <w:rPr>
          <w:rFonts w:ascii="Palatino Linotype" w:cs="Palatino Linotype" w:eastAsia="Palatino Linotype" w:hAnsi="Palatino Linotype"/>
          <w:b w:val="1"/>
          <w:rtl w:val="0"/>
        </w:rPr>
        <w:t xml:space="preserve"> (half following delivery and half associated with illegal .. abortion) with the remaining deaths primarily attributed to hemorrhage and toxemia. </w:t>
      </w:r>
      <w:r w:rsidDel="00000000" w:rsidR="00000000" w:rsidRPr="00000000">
        <w:rPr>
          <w:rtl w:val="0"/>
        </w:rPr>
        <w:t xml:space="preserve"> </w:t>
      </w:r>
      <w:r w:rsidDel="00000000" w:rsidR="00000000" w:rsidRPr="00000000">
        <w:rPr>
          <w:rFonts w:ascii="Arial" w:cs="Arial" w:eastAsia="Arial" w:hAnsi="Arial"/>
          <w:sz w:val="20"/>
          <w:szCs w:val="20"/>
          <w:rtl w:val="0"/>
        </w:rPr>
        <w:t xml:space="preserve">[Editorial comment: It should be noted that these dangerous practices had </w:t>
      </w:r>
      <w:r w:rsidDel="00000000" w:rsidR="00000000" w:rsidRPr="00000000">
        <w:rPr>
          <w:rFonts w:ascii="Arial" w:cs="Arial" w:eastAsia="Arial" w:hAnsi="Arial"/>
          <w:b w:val="1"/>
          <w:sz w:val="20"/>
          <w:szCs w:val="20"/>
          <w:rtl w:val="0"/>
        </w:rPr>
        <w:t xml:space="preserve">nothing to do with midwifery care or place of birth</w:t>
      </w:r>
      <w:r w:rsidDel="00000000" w:rsidR="00000000" w:rsidRPr="00000000">
        <w:rPr>
          <w:rFonts w:ascii="Arial" w:cs="Arial" w:eastAsia="Arial" w:hAnsi="Arial"/>
          <w:sz w:val="20"/>
          <w:szCs w:val="20"/>
          <w:rtl w:val="0"/>
        </w:rPr>
        <w:t xml:space="preserve">. These obstetrical customs reflected the unbridled and unscientific medicalization of childbirth without oversight or accountability.] </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Fonts w:ascii="Palatino Linotype" w:cs="Palatino Linotype" w:eastAsia="Palatino Linotype" w:hAnsi="Palatino Linotype"/>
          <w:rtl w:val="0"/>
        </w:rPr>
        <w:t xml:space="preserve">The 1933 White House Conference on Child Health Protection, Fetal, Newborn, and Maternal Mortality and Morbidity report </w:t>
      </w:r>
      <w:r w:rsidDel="00000000" w:rsidR="00000000" w:rsidRPr="00000000">
        <w:rPr>
          <w:rFonts w:ascii="Palatino Linotype" w:cs="Palatino Linotype" w:eastAsia="Palatino Linotype" w:hAnsi="Palatino Linotype"/>
          <w:b w:val="1"/>
          <w:rtl w:val="0"/>
        </w:rPr>
        <w:t xml:space="preserve">demonstrated the link between poor aseptic practice </w:t>
      </w:r>
      <w:r w:rsidDel="00000000" w:rsidR="00000000" w:rsidRPr="00000000">
        <w:rPr>
          <w:rFonts w:ascii="Arial" w:cs="Arial" w:eastAsia="Arial" w:hAnsi="Arial"/>
          <w:sz w:val="20"/>
          <w:szCs w:val="20"/>
          <w:rtl w:val="0"/>
        </w:rPr>
        <w:t xml:space="preserve">[by doctors]</w:t>
      </w:r>
      <w:r w:rsidDel="00000000" w:rsidR="00000000" w:rsidRPr="00000000">
        <w:rPr>
          <w:rFonts w:ascii="Palatino Linotype" w:cs="Palatino Linotype" w:eastAsia="Palatino Linotype" w:hAnsi="Palatino Linotype"/>
          <w:b w:val="1"/>
          <w:rtl w:val="0"/>
        </w:rPr>
        <w:t xml:space="preserve">, excessive operative deliveries, and high maternal mortality.</w:t>
      </w:r>
      <w:r w:rsidDel="00000000" w:rsidR="00000000" w:rsidRPr="00000000">
        <w:rPr>
          <w:rFonts w:ascii="Palatino Linotype" w:cs="Palatino Linotype" w:eastAsia="Palatino Linotype" w:hAnsi="Palatino Linotype"/>
          <w:rtl w:val="0"/>
        </w:rPr>
        <w:t xml:space="preserve"> This and earlier reports focused attention on the state of maternal health and led to calls for action by state medical associations (13)</w:t>
      </w:r>
      <w:r w:rsidDel="00000000" w:rsidR="00000000" w:rsidRPr="00000000">
        <w:rPr>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w:t>
      </w:r>
      <w:r w:rsidDel="00000000" w:rsidR="00000000" w:rsidRPr="00000000">
        <w:rPr>
          <w:rFonts w:ascii="Palatino Linotype" w:cs="Palatino Linotype" w:eastAsia="Palatino Linotype" w:hAnsi="Palatino Linotype"/>
          <w:b w:val="1"/>
          <w:rtl w:val="0"/>
        </w:rPr>
        <w:t xml:space="preserve">discovery and widespread use of antimicrobial agents (e.g., </w:t>
      </w:r>
      <w:r w:rsidDel="00000000" w:rsidR="00000000" w:rsidRPr="00000000">
        <w:rPr>
          <w:rFonts w:ascii="Palatino Linotype" w:cs="Palatino Linotype" w:eastAsia="Palatino Linotype" w:hAnsi="Palatino Linotype"/>
          <w:b w:val="1"/>
          <w:color w:val="ff0000"/>
          <w:rtl w:val="0"/>
        </w:rPr>
        <w:t xml:space="preserve">sulfonamide</w:t>
      </w:r>
      <w:r w:rsidDel="00000000" w:rsidR="00000000" w:rsidRPr="00000000">
        <w:rPr>
          <w:rFonts w:ascii="Palatino Linotype" w:cs="Palatino Linotype" w:eastAsia="Palatino Linotype" w:hAnsi="Palatino Linotype"/>
          <w:b w:val="1"/>
          <w:rtl w:val="0"/>
        </w:rPr>
        <w:t xml:space="preserve"> in 1937 and </w:t>
      </w:r>
      <w:r w:rsidDel="00000000" w:rsidR="00000000" w:rsidRPr="00000000">
        <w:rPr>
          <w:rFonts w:ascii="Palatino Linotype" w:cs="Palatino Linotype" w:eastAsia="Palatino Linotype" w:hAnsi="Palatino Linotype"/>
          <w:b w:val="1"/>
          <w:color w:val="ff0000"/>
          <w:rtl w:val="0"/>
        </w:rPr>
        <w:t xml:space="preserve">penicillin</w:t>
      </w:r>
      <w:r w:rsidDel="00000000" w:rsidR="00000000" w:rsidRPr="00000000">
        <w:rPr>
          <w:rFonts w:ascii="Palatino Linotype" w:cs="Palatino Linotype" w:eastAsia="Palatino Linotype" w:hAnsi="Palatino Linotype"/>
          <w:b w:val="1"/>
          <w:rtl w:val="0"/>
        </w:rPr>
        <w:t xml:space="preserve"> in the 1940s) and the development of fluid and </w:t>
      </w:r>
      <w:r w:rsidDel="00000000" w:rsidR="00000000" w:rsidRPr="00000000">
        <w:rPr>
          <w:rFonts w:ascii="Palatino Linotype" w:cs="Palatino Linotype" w:eastAsia="Palatino Linotype" w:hAnsi="Palatino Linotype"/>
          <w:b w:val="1"/>
          <w:color w:val="ff0000"/>
          <w:rtl w:val="0"/>
        </w:rPr>
        <w:t xml:space="preserve">electrolyte replacement therapy</w:t>
      </w:r>
      <w:r w:rsidDel="00000000" w:rsidR="00000000" w:rsidRPr="00000000">
        <w:rPr>
          <w:rFonts w:ascii="Palatino Linotype" w:cs="Palatino Linotype" w:eastAsia="Palatino Linotype" w:hAnsi="Palatino Linotype"/>
          <w:b w:val="1"/>
          <w:rtl w:val="0"/>
        </w:rPr>
        <w:t xml:space="preserve"> and </w:t>
      </w:r>
      <w:r w:rsidDel="00000000" w:rsidR="00000000" w:rsidRPr="00000000">
        <w:rPr>
          <w:rFonts w:ascii="Palatino Linotype" w:cs="Palatino Linotype" w:eastAsia="Palatino Linotype" w:hAnsi="Palatino Linotype"/>
          <w:b w:val="1"/>
          <w:color w:val="ff0000"/>
          <w:rtl w:val="0"/>
        </w:rPr>
        <w:t xml:space="preserve">safe blood transfusions</w:t>
      </w:r>
      <w:r w:rsidDel="00000000" w:rsidR="00000000" w:rsidRPr="00000000">
        <w:rPr>
          <w:rFonts w:ascii="Palatino Linotype" w:cs="Palatino Linotype" w:eastAsia="Palatino Linotype" w:hAnsi="Palatino Linotype"/>
          <w:rtl w:val="0"/>
        </w:rPr>
        <w:t xml:space="preserve"> accelerated the decline in ... mortality</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 B-10 --&gt;B-14</w:t>
      </w:r>
      <w:r w:rsidDel="00000000" w:rsidR="00000000" w:rsidRPr="00000000">
        <w:rPr>
          <w:rFonts w:ascii="Palatino Linotype" w:cs="Palatino Linotype" w:eastAsia="Palatino Linotype" w:hAnsi="Palatino Linotype"/>
          <w:sz w:val="28"/>
          <w:szCs w:val="28"/>
          <w:rtl w:val="0"/>
        </w:rPr>
        <w:t xml:space="preserve"> Three-part report on maternal mortality in Gambia (southern tip of Africa) in 2003 -- </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remarkable for what it </w:t>
      </w:r>
      <w:r w:rsidDel="00000000" w:rsidR="00000000" w:rsidRPr="00000000">
        <w:rPr>
          <w:rFonts w:ascii="Palatino Linotype" w:cs="Palatino Linotype" w:eastAsia="Palatino Linotype" w:hAnsi="Palatino Linotype"/>
          <w:i w:val="1"/>
          <w:rtl w:val="0"/>
        </w:rPr>
        <w:t xml:space="preserve">isn't</w:t>
      </w:r>
      <w:r w:rsidDel="00000000" w:rsidR="00000000" w:rsidRPr="00000000">
        <w:rPr>
          <w:rFonts w:ascii="Palatino Linotype" w:cs="Palatino Linotype" w:eastAsia="Palatino Linotype" w:hAnsi="Palatino Linotype"/>
          <w:rtl w:val="0"/>
        </w:rPr>
        <w:t xml:space="preserve"> -- the common assumption is neglected childbirth is quite off the mark.</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Instead, </w:t>
      </w:r>
      <w:r w:rsidDel="00000000" w:rsidR="00000000" w:rsidRPr="00000000">
        <w:rPr>
          <w:rFonts w:ascii="Palatino Linotype" w:cs="Palatino Linotype" w:eastAsia="Palatino Linotype" w:hAnsi="Palatino Linotype"/>
          <w:b w:val="1"/>
          <w:color w:val="ff0000"/>
          <w:rtl w:val="0"/>
        </w:rPr>
        <w:t xml:space="preserve">100% of women sought care and of the 42 maternal deaths, 41 occurred in the hospital</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ind w:left="6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The one mother who died at home had delivered in the hospital and been discharged 6 days earlier. </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This is an interesting and informative read.</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B-11</w:t>
      </w:r>
      <w:r w:rsidDel="00000000" w:rsidR="00000000" w:rsidRPr="00000000">
        <w:rPr>
          <w:rFonts w:ascii="Palatino Linotype" w:cs="Palatino Linotype" w:eastAsia="Palatino Linotype" w:hAnsi="Palatino Linotype"/>
          <w:sz w:val="28"/>
          <w:szCs w:val="28"/>
          <w:rtl w:val="0"/>
        </w:rPr>
        <w:t xml:space="preserve"> </w:t>
      </w:r>
      <w:hyperlink r:id="rId53">
        <w:r w:rsidDel="00000000" w:rsidR="00000000" w:rsidRPr="00000000">
          <w:rPr>
            <w:rFonts w:ascii="Palatino Linotype" w:cs="Palatino Linotype" w:eastAsia="Palatino Linotype" w:hAnsi="Palatino Linotype"/>
            <w:color w:val="0000ee"/>
            <w:sz w:val="28"/>
            <w:szCs w:val="28"/>
            <w:u w:val="single"/>
            <w:rtl w:val="0"/>
          </w:rPr>
          <w:t xml:space="preserve">Maternal Mortality in the Gambia: PhD Thesis by Mamady Cham</w:t>
        </w:r>
      </w:hyperlink>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ind w:left="780" w:right="60" w:firstLine="144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B-12</w:t>
      </w:r>
      <w:r w:rsidDel="00000000" w:rsidR="00000000" w:rsidRPr="00000000">
        <w:rPr>
          <w:rFonts w:ascii="Palatino Linotype" w:cs="Palatino Linotype" w:eastAsia="Palatino Linotype" w:hAnsi="Palatino Linotype"/>
          <w:sz w:val="28"/>
          <w:szCs w:val="28"/>
          <w:rtl w:val="0"/>
        </w:rPr>
        <w:t xml:space="preserve"> </w:t>
      </w:r>
      <w:hyperlink r:id="rId54">
        <w:r w:rsidDel="00000000" w:rsidR="00000000" w:rsidRPr="00000000">
          <w:rPr>
            <w:rFonts w:ascii="Palatino Linotype" w:cs="Palatino Linotype" w:eastAsia="Palatino Linotype" w:hAnsi="Palatino Linotype"/>
            <w:color w:val="0000ee"/>
            <w:sz w:val="28"/>
            <w:szCs w:val="28"/>
            <w:u w:val="single"/>
            <w:rtl w:val="0"/>
          </w:rPr>
          <w:t xml:space="preserve">Paper #1 </w:t>
        </w:r>
      </w:hyperlink>
      <w:r w:rsidDel="00000000" w:rsidR="00000000" w:rsidRPr="00000000">
        <w:rPr>
          <w:rFonts w:ascii="Palatino Linotype" w:cs="Palatino Linotype" w:eastAsia="Palatino Linotype" w:hAnsi="Palatino Linotype"/>
          <w:sz w:val="28"/>
          <w:szCs w:val="28"/>
          <w:rtl w:val="0"/>
        </w:rPr>
        <w:t xml:space="preserve"> Maternal Mortality in Bansang Hospital, The Gambia:</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Levels, Causes and Contributing Factors</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B-13</w:t>
      </w:r>
      <w:r w:rsidDel="00000000" w:rsidR="00000000" w:rsidRPr="00000000">
        <w:rPr>
          <w:rFonts w:ascii="Palatino Linotype" w:cs="Palatino Linotype" w:eastAsia="Palatino Linotype" w:hAnsi="Palatino Linotype"/>
          <w:sz w:val="28"/>
          <w:szCs w:val="28"/>
          <w:rtl w:val="0"/>
        </w:rPr>
        <w:t xml:space="preserve"> </w:t>
      </w:r>
      <w:hyperlink r:id="rId55">
        <w:r w:rsidDel="00000000" w:rsidR="00000000" w:rsidRPr="00000000">
          <w:rPr>
            <w:rFonts w:ascii="Palatino Linotype" w:cs="Palatino Linotype" w:eastAsia="Palatino Linotype" w:hAnsi="Palatino Linotype"/>
            <w:color w:val="0000ee"/>
            <w:sz w:val="28"/>
            <w:szCs w:val="28"/>
            <w:u w:val="single"/>
            <w:rtl w:val="0"/>
          </w:rPr>
          <w:t xml:space="preserve">Paper # 2 </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sz w:val="28"/>
          <w:szCs w:val="28"/>
          <w:rtl w:val="0"/>
        </w:rPr>
        <w:t xml:space="preserve">Maternal Mortality in Rural Gambia: What do we need to know to prevent It?</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 B-14</w:t>
      </w:r>
      <w:r w:rsidDel="00000000" w:rsidR="00000000" w:rsidRPr="00000000">
        <w:rPr>
          <w:rFonts w:ascii="Palatino Linotype" w:cs="Palatino Linotype" w:eastAsia="Palatino Linotype" w:hAnsi="Palatino Linotype"/>
          <w:sz w:val="28"/>
          <w:szCs w:val="28"/>
          <w:rtl w:val="0"/>
        </w:rPr>
        <w:t xml:space="preserve"> </w:t>
      </w:r>
      <w:hyperlink r:id="rId56">
        <w:r w:rsidDel="00000000" w:rsidR="00000000" w:rsidRPr="00000000">
          <w:rPr>
            <w:rFonts w:ascii="Palatino Linotype" w:cs="Palatino Linotype" w:eastAsia="Palatino Linotype" w:hAnsi="Palatino Linotype"/>
            <w:color w:val="0000ee"/>
            <w:sz w:val="28"/>
            <w:szCs w:val="28"/>
            <w:u w:val="single"/>
            <w:rtl w:val="0"/>
          </w:rPr>
          <w:t xml:space="preserve">Q &amp; A:  What we can do to prevent maternal deaths </w:t>
        </w:r>
      </w:hyperlink>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ind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Web Editor's Note: </w:t>
      </w:r>
      <w:r w:rsidDel="00000000" w:rsidR="00000000" w:rsidRPr="00000000">
        <w:rPr>
          <w:rFonts w:ascii="Palatino Linotype" w:cs="Palatino Linotype" w:eastAsia="Palatino Linotype" w:hAnsi="Palatino Linotype"/>
          <w:rtl w:val="0"/>
        </w:rPr>
        <w:t xml:space="preserve">Two of the scientific papers cited below contain very good data but are long</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ind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and hard to read. In both cases, I have excerpted the most important information and included it with the citation link.</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5" w:before="15" w:lineRule="auto"/>
        <w:ind w:left="60" w:right="60" w:firstLine="720"/>
        <w:rPr>
          <w:rFonts w:ascii="Palatino Linotype" w:cs="Palatino Linotype" w:eastAsia="Palatino Linotype" w:hAnsi="Palatino Linotype"/>
        </w:rPr>
      </w:pPr>
      <w:r w:rsidDel="00000000" w:rsidR="00000000" w:rsidRPr="00000000">
        <w:rPr>
          <w:rtl w:val="0"/>
        </w:rPr>
      </w:r>
    </w:p>
    <w:bookmarkStart w:colFirst="0" w:colLast="0" w:name="30j0zll" w:id="1"/>
    <w:bookmarkEnd w:id="1"/>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ind w:left="60" w:right="60" w:firstLine="720"/>
        <w:rPr>
          <w:rFonts w:ascii="Verdana" w:cs="Verdana" w:eastAsia="Verdana" w:hAnsi="Verdana"/>
          <w:b w:val="1"/>
        </w:rPr>
      </w:pPr>
      <w:r w:rsidDel="00000000" w:rsidR="00000000" w:rsidRPr="00000000">
        <w:rPr>
          <w:rFonts w:ascii="Verdana" w:cs="Verdana" w:eastAsia="Verdana" w:hAnsi="Verdana"/>
          <w:b w:val="1"/>
          <w:rtl w:val="0"/>
        </w:rPr>
        <w:t xml:space="preserve">Section C</w:t>
      </w:r>
    </w:p>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ind w:left="60" w:right="60" w:firstLine="720"/>
        <w:rPr>
          <w:highlight w:val="red"/>
        </w:rPr>
      </w:pPr>
      <w:r w:rsidDel="00000000" w:rsidR="00000000" w:rsidRPr="00000000">
        <w:rPr>
          <w:b w:val="1"/>
          <w:rtl w:val="0"/>
        </w:rPr>
        <w:t xml:space="preserve"> </w:t>
      </w:r>
      <w:r w:rsidDel="00000000" w:rsidR="00000000" w:rsidRPr="00000000">
        <w:rPr>
          <w:highlight w:val="red"/>
          <w:rtl w:val="0"/>
        </w:rPr>
        <w:t xml:space="preserve">  </w:t>
      </w:r>
      <w:r w:rsidDel="00000000" w:rsidR="00000000" w:rsidRPr="00000000">
        <w:rPr>
          <w:shd w:fill="00d2d2" w:val="clear"/>
          <w:rtl w:val="0"/>
        </w:rPr>
        <w:t xml:space="preserve"> </w:t>
      </w:r>
      <w:r w:rsidDel="00000000" w:rsidR="00000000" w:rsidRPr="00000000">
        <w:rPr>
          <w:rFonts w:ascii="Palatino Linotype" w:cs="Palatino Linotype" w:eastAsia="Palatino Linotype" w:hAnsi="Palatino Linotype"/>
          <w:color w:val="ffffff"/>
          <w:sz w:val="36"/>
          <w:szCs w:val="36"/>
          <w:shd w:fill="00d2d2" w:val="clear"/>
          <w:rtl w:val="0"/>
        </w:rPr>
        <w:t xml:space="preserve">Dysfunctional Obstetrical Practices</w:t>
      </w:r>
      <w:r w:rsidDel="00000000" w:rsidR="00000000" w:rsidRPr="00000000">
        <w:rPr>
          <w:shd w:fill="00d2d2" w:val="clear"/>
          <w:rtl w:val="0"/>
        </w:rPr>
        <w:t xml:space="preserve"> </w:t>
      </w:r>
      <w:r w:rsidDel="00000000" w:rsidR="00000000" w:rsidRPr="00000000">
        <w:rPr>
          <w:rtl w:val="0"/>
        </w:rPr>
        <w:t xml:space="preserve"> </w:t>
      </w:r>
      <w:r w:rsidDel="00000000" w:rsidR="00000000" w:rsidRPr="00000000">
        <w:rPr>
          <w:highlight w:val="red"/>
          <w:rtl w:val="0"/>
        </w:rPr>
        <w:t xml:space="preserve"> </w:t>
      </w:r>
    </w:p>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ind w:left="60" w:right="60" w:firstLine="720"/>
        <w:rPr>
          <w:rFonts w:ascii="Palatino Linotype" w:cs="Palatino Linotype" w:eastAsia="Palatino Linotype" w:hAnsi="Palatino Linotype"/>
          <w:color w:val="ffffff"/>
          <w:sz w:val="28"/>
          <w:szCs w:val="28"/>
          <w:shd w:fill="00d2d2" w:val="clear"/>
        </w:rPr>
      </w:pPr>
      <w:r w:rsidDel="00000000" w:rsidR="00000000" w:rsidRPr="00000000">
        <w:rPr>
          <w:rFonts w:ascii="Palatino Linotype" w:cs="Palatino Linotype" w:eastAsia="Palatino Linotype" w:hAnsi="Palatino Linotype"/>
          <w:color w:val="ffffff"/>
          <w:sz w:val="28"/>
          <w:szCs w:val="28"/>
          <w:shd w:fill="00d2d2" w:val="clear"/>
          <w:rtl w:val="0"/>
        </w:rPr>
        <w:t xml:space="preserve">  </w:t>
      </w:r>
      <w:r w:rsidDel="00000000" w:rsidR="00000000" w:rsidRPr="00000000">
        <w:rPr>
          <w:rFonts w:ascii="Palatino Linotype" w:cs="Palatino Linotype" w:eastAsia="Palatino Linotype" w:hAnsi="Palatino Linotype"/>
          <w:color w:val="ffffff"/>
          <w:sz w:val="28"/>
          <w:szCs w:val="28"/>
          <w:rtl w:val="0"/>
        </w:rPr>
        <w:t xml:space="preserve"> </w:t>
      </w:r>
      <w:r w:rsidDel="00000000" w:rsidR="00000000" w:rsidRPr="00000000">
        <w:rPr>
          <w:rFonts w:ascii="Palatino Linotype" w:cs="Palatino Linotype" w:eastAsia="Palatino Linotype" w:hAnsi="Palatino Linotype"/>
          <w:color w:val="ffffff"/>
          <w:sz w:val="28"/>
          <w:szCs w:val="28"/>
          <w:highlight w:val="red"/>
          <w:rtl w:val="0"/>
        </w:rPr>
        <w:t xml:space="preserve"> Induction &amp;"Pit to Distress" </w:t>
      </w:r>
      <w:r w:rsidDel="00000000" w:rsidR="00000000" w:rsidRPr="00000000">
        <w:rPr>
          <w:rFonts w:ascii="Palatino Linotype" w:cs="Palatino Linotype" w:eastAsia="Palatino Linotype" w:hAnsi="Palatino Linotype"/>
          <w:color w:val="ffffff"/>
          <w:sz w:val="28"/>
          <w:szCs w:val="28"/>
          <w:shd w:fill="00d2d2" w:val="clear"/>
          <w:rtl w:val="0"/>
        </w:rPr>
        <w:t xml:space="preserve"> </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C-1</w:t>
      </w:r>
      <w:r w:rsidDel="00000000" w:rsidR="00000000" w:rsidRPr="00000000">
        <w:rPr>
          <w:rtl w:val="0"/>
        </w:rPr>
        <w:t xml:space="preserve">  </w:t>
      </w:r>
      <w:r w:rsidDel="00000000" w:rsidR="00000000" w:rsidRPr="00000000">
        <w:rPr/>
        <w:drawing>
          <wp:inline distB="19050" distT="19050" distL="19050" distR="19050">
            <wp:extent cx="0" cy="0"/>
            <wp:effectExtent b="0" l="0" r="0" t="0"/>
            <wp:docPr id="24" name="image24.png"/>
            <a:graphic>
              <a:graphicData uri="http://schemas.openxmlformats.org/drawingml/2006/picture">
                <pic:pic>
                  <pic:nvPicPr>
                    <pic:cNvPr id="0" name="image24.png"/>
                    <pic:cNvPicPr preferRelativeResize="0"/>
                  </pic:nvPicPr>
                  <pic:blipFill>
                    <a:blip r:embed="rId57"/>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MUST READ: </w:t>
      </w:r>
      <w:r w:rsidDel="00000000" w:rsidR="00000000" w:rsidRPr="00000000">
        <w:rPr>
          <w:rFonts w:ascii="Palatino Linotype" w:cs="Palatino Linotype" w:eastAsia="Palatino Linotype" w:hAnsi="Palatino Linotype"/>
          <w:rtl w:val="0"/>
        </w:rPr>
        <w:t xml:space="preserve"> </w:t>
      </w:r>
      <w:hyperlink r:id="rId58">
        <w:r w:rsidDel="00000000" w:rsidR="00000000" w:rsidRPr="00000000">
          <w:rPr>
            <w:rFonts w:ascii="Palatino Linotype" w:cs="Palatino Linotype" w:eastAsia="Palatino Linotype" w:hAnsi="Palatino Linotype"/>
            <w:color w:val="0000ee"/>
            <w:u w:val="single"/>
            <w:rtl w:val="0"/>
          </w:rPr>
          <w:t xml:space="preserve"> </w:t>
        </w:r>
      </w:hyperlink>
      <w:hyperlink r:id="rId59">
        <w:r w:rsidDel="00000000" w:rsidR="00000000" w:rsidRPr="00000000">
          <w:rPr>
            <w:rFonts w:ascii="Palatino Linotype" w:cs="Palatino Linotype" w:eastAsia="Palatino Linotype" w:hAnsi="Palatino Linotype"/>
            <w:color w:val="0000ee"/>
            <w:sz w:val="28"/>
            <w:szCs w:val="28"/>
            <w:u w:val="single"/>
            <w:rtl w:val="0"/>
          </w:rPr>
          <w:t xml:space="preserve">New Practice Reduce Childbirth (Litigation) Risks </w:t>
        </w:r>
      </w:hyperlink>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8"/>
          <w:szCs w:val="28"/>
          <w:rtl w:val="0"/>
        </w:rPr>
        <w:t xml:space="preserve">--Wall</w:t>
      </w:r>
      <w:r w:rsidDel="00000000" w:rsidR="00000000" w:rsidRPr="00000000">
        <w:rPr>
          <w:rFonts w:ascii="Palatino Linotype" w:cs="Palatino Linotype" w:eastAsia="Palatino Linotype" w:hAnsi="Palatino Linotype"/>
          <w:color w:val="000000"/>
          <w:sz w:val="28"/>
          <w:szCs w:val="28"/>
          <w:rtl w:val="0"/>
        </w:rPr>
        <w:t xml:space="preserve"> Street Journal;</w:t>
      </w:r>
      <w:r w:rsidDel="00000000" w:rsidR="00000000" w:rsidRPr="00000000">
        <w:rPr>
          <w:rFonts w:ascii="Palatino Linotype" w:cs="Palatino Linotype" w:eastAsia="Palatino Linotype" w:hAnsi="Palatino Linotype"/>
          <w:color w:val="000000"/>
          <w:rtl w:val="0"/>
        </w:rPr>
        <w:t xml:space="preserve"> 2006 J  </w:t>
      </w:r>
      <w:r w:rsidDel="00000000" w:rsidR="00000000" w:rsidRPr="00000000">
        <w:rPr>
          <w:rFonts w:ascii="Palatino Linotype" w:cs="Palatino Linotype" w:eastAsia="Palatino Linotype" w:hAnsi="Palatino Linotype"/>
          <w:b w:val="1"/>
          <w:rtl w:val="0"/>
        </w:rPr>
        <w:t xml:space="preserve"> </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C-2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60">
        <w:r w:rsidDel="00000000" w:rsidR="00000000" w:rsidRPr="00000000">
          <w:rPr>
            <w:rFonts w:ascii="Palatino Linotype" w:cs="Palatino Linotype" w:eastAsia="Palatino Linotype" w:hAnsi="Palatino Linotype"/>
            <w:color w:val="0000ee"/>
            <w:sz w:val="28"/>
            <w:szCs w:val="28"/>
            <w:u w:val="single"/>
            <w:rtl w:val="0"/>
          </w:rPr>
          <w:t xml:space="preserve">Trials and tribulations of operative vaginal delivery; </w:t>
        </w:r>
      </w:hyperlink>
      <w:r w:rsidDel="00000000" w:rsidR="00000000" w:rsidRPr="00000000">
        <w:rPr>
          <w:rFonts w:ascii="Palatino Linotype" w:cs="Palatino Linotype" w:eastAsia="Palatino Linotype" w:hAnsi="Palatino Linotype"/>
          <w:b w:val="1"/>
          <w:rtl w:val="0"/>
        </w:rPr>
        <w:t xml:space="preserve"> by A Vacca, et al; </w:t>
      </w:r>
      <w:r w:rsidDel="00000000" w:rsidR="00000000" w:rsidRPr="00000000">
        <w:rPr>
          <w:rFonts w:ascii="Palatino Linotype" w:cs="Palatino Linotype" w:eastAsia="Palatino Linotype" w:hAnsi="Palatino Linotype"/>
          <w:rtl w:val="0"/>
        </w:rPr>
        <w:t xml:space="preserve">Australia</w:t>
      </w:r>
      <w:r w:rsidDel="00000000" w:rsidR="00000000" w:rsidRPr="00000000">
        <w:rPr>
          <w:rFonts w:ascii="Palatino Linotype" w:cs="Palatino Linotype" w:eastAsia="Palatino Linotype" w:hAnsi="Palatino Linotype"/>
          <w:b w:val="1"/>
          <w:rtl w:val="0"/>
        </w:rPr>
        <w:t xml:space="preserve"> - www.bjog-elsevier.com</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RCOG 2002 BJOG: an International Journal of Obstetrics and Gynaecology</w:t>
      </w:r>
      <w:r w:rsidDel="00000000" w:rsidR="00000000" w:rsidRPr="00000000">
        <w:rPr>
          <w:rFonts w:ascii="Palatino Linotype" w:cs="Palatino Linotype" w:eastAsia="Palatino Linotype" w:hAnsi="Palatino Linotype"/>
          <w:rtl w:val="0"/>
        </w:rPr>
        <w:t xml:space="preserve"> PII: S1 47 0 -0328(02)01004-</w:t>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C-3</w:t>
      </w:r>
      <w:r w:rsidDel="00000000" w:rsidR="00000000" w:rsidRPr="00000000">
        <w:rPr>
          <w:rFonts w:ascii="Palatino Linotype" w:cs="Palatino Linotype" w:eastAsia="Palatino Linotype" w:hAnsi="Palatino Linotype"/>
          <w:rtl w:val="0"/>
        </w:rPr>
        <w:t xml:space="preserve"> </w:t>
      </w:r>
      <w:hyperlink r:id="rId61">
        <w:r w:rsidDel="00000000" w:rsidR="00000000" w:rsidRPr="00000000">
          <w:rPr>
            <w:rFonts w:ascii="Palatino Linotype" w:cs="Palatino Linotype" w:eastAsia="Palatino Linotype" w:hAnsi="Palatino Linotype"/>
            <w:color w:val="0000ee"/>
            <w:u w:val="single"/>
            <w:rtl w:val="0"/>
          </w:rPr>
          <w:t xml:space="preserve"> </w:t>
        </w:r>
      </w:hyperlink>
      <w:hyperlink r:id="rId62">
        <w:r w:rsidDel="00000000" w:rsidR="00000000" w:rsidRPr="00000000">
          <w:rPr>
            <w:rFonts w:ascii="Palatino Linotype" w:cs="Palatino Linotype" w:eastAsia="Palatino Linotype" w:hAnsi="Palatino Linotype"/>
            <w:color w:val="0000ee"/>
            <w:sz w:val="28"/>
            <w:szCs w:val="28"/>
            <w:u w:val="single"/>
            <w:rtl w:val="0"/>
          </w:rPr>
          <w:t xml:space="preserve">Bishop Score and Risk of Cesarean Delivery After Induction of Labor in Nulliparous Women; </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Obstetrics &amp; Gynecology 2005;105:690-697 � 2005</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C-4</w:t>
      </w:r>
      <w:r w:rsidDel="00000000" w:rsidR="00000000" w:rsidRPr="00000000">
        <w:rPr>
          <w:rFonts w:ascii="Palatino Linotype" w:cs="Palatino Linotype" w:eastAsia="Palatino Linotype" w:hAnsi="Palatino Linotype"/>
          <w:sz w:val="28"/>
          <w:szCs w:val="28"/>
          <w:rtl w:val="0"/>
        </w:rPr>
        <w:t xml:space="preserve"> </w:t>
      </w:r>
      <w:hyperlink r:id="rId63">
        <w:r w:rsidDel="00000000" w:rsidR="00000000" w:rsidRPr="00000000">
          <w:rPr>
            <w:rFonts w:ascii="Palatino Linotype" w:cs="Palatino Linotype" w:eastAsia="Palatino Linotype" w:hAnsi="Palatino Linotype"/>
            <w:color w:val="0000ee"/>
            <w:sz w:val="28"/>
            <w:szCs w:val="28"/>
            <w:u w:val="single"/>
            <w:rtl w:val="0"/>
          </w:rPr>
          <w:t xml:space="preserve">Management of Prolonged Pregnancy: Summary</w:t>
        </w:r>
      </w:hyperlink>
      <w:r w:rsidDel="00000000" w:rsidR="00000000" w:rsidRPr="00000000">
        <w:rPr>
          <w:rFonts w:ascii="Palatino Linotype" w:cs="Palatino Linotype" w:eastAsia="Palatino Linotype" w:hAnsi="Palatino Linotype"/>
          <w:rtl w:val="0"/>
        </w:rPr>
        <w:t xml:space="preserve"> Number 53 ~ March 2002 </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United States Agency for Healthcare Research and Quality Evidence Report/</w:t>
      </w:r>
      <w:r w:rsidDel="00000000" w:rsidR="00000000" w:rsidRPr="00000000">
        <w:rPr>
          <w:rFonts w:ascii="Palatino Linotype" w:cs="Palatino Linotype" w:eastAsia="Palatino Linotype" w:hAnsi="Palatino Linotype"/>
          <w:rtl w:val="0"/>
        </w:rPr>
        <w:t xml:space="preserve">Technology Assessment:</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"There is </w:t>
      </w:r>
      <w:r w:rsidDel="00000000" w:rsidR="00000000" w:rsidRPr="00000000">
        <w:rPr>
          <w:rFonts w:ascii="Palatino Linotype" w:cs="Palatino Linotype" w:eastAsia="Palatino Linotype" w:hAnsi="Palatino Linotype"/>
          <w:b w:val="1"/>
          <w:color w:val="ff0000"/>
          <w:rtl w:val="0"/>
        </w:rPr>
        <w:t xml:space="preserve">no direct, unbiased evidence that antepartum testing reduces perinatal morbidity and mortality in prolonged gestation</w:t>
      </w:r>
      <w:r w:rsidDel="00000000" w:rsidR="00000000" w:rsidRPr="00000000">
        <w:rPr>
          <w:rFonts w:ascii="Palatino Linotype" w:cs="Palatino Linotype" w:eastAsia="Palatino Linotype" w:hAnsi="Palatino Linotype"/>
          <w:rtl w:val="0"/>
        </w:rPr>
        <w:t xml:space="preserve">.  ...  Based on the observed absolute risk difference in the meta-analysis, at least </w:t>
      </w:r>
      <w:r w:rsidDel="00000000" w:rsidR="00000000" w:rsidRPr="00000000">
        <w:rPr>
          <w:rFonts w:ascii="Palatino Linotype" w:cs="Palatino Linotype" w:eastAsia="Palatino Linotype" w:hAnsi="Palatino Linotype"/>
          <w:b w:val="1"/>
          <w:rtl w:val="0"/>
        </w:rPr>
        <w:t xml:space="preserve">500 inductions are necessary to prevent one perinatal death</w:t>
      </w:r>
      <w:r w:rsidDel="00000000" w:rsidR="00000000" w:rsidRPr="00000000">
        <w:rPr>
          <w:rFonts w:ascii="Palatino Linotype" w:cs="Palatino Linotype" w:eastAsia="Palatino Linotype" w:hAnsi="Palatino Linotype"/>
          <w:rtl w:val="0"/>
        </w:rPr>
        <w:t xml:space="preserve">. Whether this is an </w:t>
      </w:r>
      <w:r w:rsidDel="00000000" w:rsidR="00000000" w:rsidRPr="00000000">
        <w:rPr>
          <w:rFonts w:ascii="Palatino Linotype" w:cs="Palatino Linotype" w:eastAsia="Palatino Linotype" w:hAnsi="Palatino Linotype"/>
          <w:u w:val="single"/>
          <w:rtl w:val="0"/>
        </w:rPr>
        <w:t xml:space="preserve">acceptable trade-off at either the policy or individual level</w:t>
      </w:r>
      <w:r w:rsidDel="00000000" w:rsidR="00000000" w:rsidRPr="00000000">
        <w:rPr>
          <w:rFonts w:ascii="Palatino Linotype" w:cs="Palatino Linotype" w:eastAsia="Palatino Linotype" w:hAnsi="Palatino Linotype"/>
          <w:rtl w:val="0"/>
        </w:rPr>
        <w:t xml:space="preserve"> is unclear.</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ind w:left="60" w:right="60" w:firstLine="0"/>
        <w:rPr>
          <w:rFonts w:ascii="times new roman" w:cs="times new roman" w:eastAsia="times new roman" w:hAnsi="times new roman"/>
          <w:shd w:fill="ffffcc" w:val="clear"/>
        </w:rPr>
      </w:pPr>
      <w:r w:rsidDel="00000000" w:rsidR="00000000" w:rsidRPr="00000000">
        <w:rPr>
          <w:rFonts w:ascii="times new roman" w:cs="times new roman" w:eastAsia="times new roman" w:hAnsi="times new roman"/>
          <w:shd w:fill="ffccff" w:val="clear"/>
          <w:rtl w:val="0"/>
        </w:rPr>
        <w:t xml:space="preserve"> </w:t>
      </w:r>
      <w:r w:rsidDel="00000000" w:rsidR="00000000" w:rsidRPr="00000000">
        <w:rPr>
          <w:rFonts w:ascii="times new roman" w:cs="times new roman" w:eastAsia="times new roman" w:hAnsi="times new roman"/>
          <w:b w:val="1"/>
          <w:shd w:fill="ffccff" w:val="clear"/>
          <w:rtl w:val="0"/>
        </w:rPr>
        <w:t xml:space="preserve">Web Editor</w:t>
      </w:r>
      <w:r w:rsidDel="00000000" w:rsidR="00000000" w:rsidRPr="00000000">
        <w:rPr>
          <w:rFonts w:ascii="times new roman" w:cs="times new roman" w:eastAsia="times new roman" w:hAnsi="times new roman"/>
          <w:shd w:fill="ffccff" w:val="clear"/>
          <w:rtl w:val="0"/>
        </w:rPr>
        <w:t xml:space="preserve">: Here are the </w:t>
      </w:r>
      <w:r w:rsidDel="00000000" w:rsidR="00000000" w:rsidRPr="00000000">
        <w:rPr>
          <w:rFonts w:ascii="times new roman" w:cs="times new roman" w:eastAsia="times new roman" w:hAnsi="times new roman"/>
          <w:b w:val="1"/>
          <w:shd w:fill="ffccff" w:val="clear"/>
          <w:rtl w:val="0"/>
        </w:rPr>
        <w:t xml:space="preserve">actual numbers</w:t>
      </w:r>
      <w:r w:rsidDel="00000000" w:rsidR="00000000" w:rsidRPr="00000000">
        <w:rPr>
          <w:rFonts w:ascii="times new roman" w:cs="times new roman" w:eastAsia="times new roman" w:hAnsi="times new roman"/>
          <w:shd w:fill="ffccff" w:val="clear"/>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shd w:fill="ffccff" w:val="clear"/>
          <w:rtl w:val="0"/>
        </w:rPr>
        <w:t xml:space="preserve">per 1,000 pregnancies</w:t>
      </w:r>
      <w:r w:rsidDel="00000000" w:rsidR="00000000" w:rsidRPr="00000000">
        <w:rPr>
          <w:rFonts w:ascii="Palatino Linotype" w:cs="Palatino Linotype" w:eastAsia="Palatino Linotype" w:hAnsi="Palatino Linotype"/>
          <w:shd w:fill="ffccff" w:val="clear"/>
          <w:rtl w:val="0"/>
        </w:rPr>
        <w:t xml:space="preserve"> [rounded up to next full decimal point]</w:t>
      </w:r>
      <w:r w:rsidDel="00000000" w:rsidR="00000000" w:rsidRPr="00000000">
        <w:rPr>
          <w:rFonts w:ascii="times new roman" w:cs="times new roman" w:eastAsia="times new roman" w:hAnsi="times new roman"/>
          <w:shd w:fill="ffccff" w:val="clear"/>
          <w:rtl w:val="0"/>
        </w:rPr>
        <w:t xml:space="preserve"> which are provided in this AHRQ report. They are amazingly tiny when seen in perspective. Also  the difference between the end of one week of pregnancy and the beginning of the next is negligible          </w:t>
      </w:r>
      <w:r w:rsidDel="00000000" w:rsidR="00000000" w:rsidRPr="00000000">
        <w:rPr>
          <w:rFonts w:ascii="times new roman" w:cs="times new roman" w:eastAsia="times new roman" w:hAnsi="times new roman"/>
          <w:shd w:fill="ffffcc" w:val="clear"/>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ind w:left="60" w:right="60" w:firstLine="0"/>
        <w:rPr>
          <w:sz w:val="20"/>
          <w:szCs w:val="20"/>
        </w:rPr>
      </w:pPr>
      <w:r w:rsidDel="00000000" w:rsidR="00000000" w:rsidRPr="00000000">
        <w:rPr>
          <w:sz w:val="20"/>
          <w:szCs w:val="20"/>
          <w:rtl w:val="0"/>
        </w:rPr>
        <w:t xml:space="preserve"> </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"...gestational-age-specific stillbirth risk reaches a nadir at 37-38 weeks and then begins to increase slowly. Risks increase substantially after 41 weeks; </w:t>
      </w:r>
      <w:r w:rsidDel="00000000" w:rsidR="00000000" w:rsidRPr="00000000">
        <w:rPr>
          <w:rFonts w:ascii="Palatino Linotype" w:cs="Palatino Linotype" w:eastAsia="Palatino Linotype" w:hAnsi="Palatino Linotype"/>
          <w:b w:val="1"/>
          <w:rtl w:val="0"/>
        </w:rPr>
        <w:t xml:space="preserve">however, </w:t>
      </w:r>
      <w:r w:rsidDel="00000000" w:rsidR="00000000" w:rsidRPr="00000000">
        <w:rPr>
          <w:rFonts w:ascii="Palatino Linotype" w:cs="Palatino Linotype" w:eastAsia="Palatino Linotype" w:hAnsi="Palatino Linotype"/>
          <w:b w:val="1"/>
          <w:color w:val="ff0000"/>
          <w:rtl w:val="0"/>
        </w:rPr>
        <w:t xml:space="preserve">the absolute risk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between 41 and 43 weeks</w:t>
      </w:r>
      <w:r w:rsidDel="00000000" w:rsidR="00000000" w:rsidRPr="00000000">
        <w:rPr>
          <w:rFonts w:ascii="Palatino Linotype" w:cs="Palatino Linotype" w:eastAsia="Palatino Linotype" w:hAnsi="Palatino Linotype"/>
          <w:b w:val="1"/>
          <w:color w:val="ff0000"/>
          <w:rtl w:val="0"/>
        </w:rPr>
        <w:t xml:space="preserve"> is still low</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 between 1 and 2 fetal and neonatal deaths per 1,000 ongoing pregnancies that extend beyond 40 weeks but delivery by the 43rd week.</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"antepartum stillbirth rates begin increasing after 40 weeks, with estimates  of:</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(perinatal death per 1,000 pregnancies:</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1.0</w:t>
      </w:r>
      <w:r w:rsidDel="00000000" w:rsidR="00000000" w:rsidRPr="00000000">
        <w:rPr>
          <w:rFonts w:ascii="Palatino Linotype" w:cs="Palatino Linotype" w:eastAsia="Palatino Linotype" w:hAnsi="Palatino Linotype"/>
          <w:rtl w:val="0"/>
        </w:rPr>
        <w:t xml:space="preserve"> to </w:t>
      </w:r>
      <w:r w:rsidDel="00000000" w:rsidR="00000000" w:rsidRPr="00000000">
        <w:rPr>
          <w:rFonts w:ascii="Palatino Linotype" w:cs="Palatino Linotype" w:eastAsia="Palatino Linotype" w:hAnsi="Palatino Linotype"/>
          <w:b w:val="1"/>
          <w:rtl w:val="0"/>
        </w:rPr>
        <w:t xml:space="preserve">1.1 </w:t>
      </w:r>
      <w:r w:rsidDel="00000000" w:rsidR="00000000" w:rsidRPr="00000000">
        <w:rPr>
          <w:rFonts w:ascii="Palatino Linotype" w:cs="Palatino Linotype" w:eastAsia="Palatino Linotype" w:hAnsi="Palatino Linotype"/>
          <w:rtl w:val="0"/>
        </w:rPr>
        <w:t xml:space="preserve">   between 40 and 41 weeks,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1.2</w:t>
      </w:r>
      <w:r w:rsidDel="00000000" w:rsidR="00000000" w:rsidRPr="00000000">
        <w:rPr>
          <w:rFonts w:ascii="Palatino Linotype" w:cs="Palatino Linotype" w:eastAsia="Palatino Linotype" w:hAnsi="Palatino Linotype"/>
          <w:rtl w:val="0"/>
        </w:rPr>
        <w:t xml:space="preserve"> to </w:t>
      </w:r>
      <w:r w:rsidDel="00000000" w:rsidR="00000000" w:rsidRPr="00000000">
        <w:rPr>
          <w:rFonts w:ascii="Palatino Linotype" w:cs="Palatino Linotype" w:eastAsia="Palatino Linotype" w:hAnsi="Palatino Linotype"/>
          <w:b w:val="1"/>
          <w:rtl w:val="0"/>
        </w:rPr>
        <w:t xml:space="preserve">1.3</w:t>
      </w:r>
      <w:r w:rsidDel="00000000" w:rsidR="00000000" w:rsidRPr="00000000">
        <w:rPr>
          <w:rFonts w:ascii="Palatino Linotype" w:cs="Palatino Linotype" w:eastAsia="Palatino Linotype" w:hAnsi="Palatino Linotype"/>
          <w:rtl w:val="0"/>
        </w:rPr>
        <w:t xml:space="preserve">    between 41 and 42 weeks,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1.3</w:t>
      </w:r>
      <w:r w:rsidDel="00000000" w:rsidR="00000000" w:rsidRPr="00000000">
        <w:rPr>
          <w:rFonts w:ascii="Palatino Linotype" w:cs="Palatino Linotype" w:eastAsia="Palatino Linotype" w:hAnsi="Palatino Linotype"/>
          <w:rtl w:val="0"/>
        </w:rPr>
        <w:t xml:space="preserve"> to </w:t>
      </w:r>
      <w:r w:rsidDel="00000000" w:rsidR="00000000" w:rsidRPr="00000000">
        <w:rPr>
          <w:rFonts w:ascii="Palatino Linotype" w:cs="Palatino Linotype" w:eastAsia="Palatino Linotype" w:hAnsi="Palatino Linotype"/>
          <w:b w:val="1"/>
          <w:rtl w:val="0"/>
        </w:rPr>
        <w:t xml:space="preserve">2.0</w:t>
      </w:r>
      <w:r w:rsidDel="00000000" w:rsidR="00000000" w:rsidRPr="00000000">
        <w:rPr>
          <w:rFonts w:ascii="Palatino Linotype" w:cs="Palatino Linotype" w:eastAsia="Palatino Linotype" w:hAnsi="Palatino Linotype"/>
          <w:rtl w:val="0"/>
        </w:rPr>
        <w:t xml:space="preserve">    between 42 and 43 weeks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1.6</w:t>
      </w:r>
      <w:r w:rsidDel="00000000" w:rsidR="00000000" w:rsidRPr="00000000">
        <w:rPr>
          <w:rFonts w:ascii="Palatino Linotype" w:cs="Palatino Linotype" w:eastAsia="Palatino Linotype" w:hAnsi="Palatino Linotype"/>
          <w:rtl w:val="0"/>
        </w:rPr>
        <w:t xml:space="preserve"> to 6.3    </w:t>
      </w:r>
      <w:r w:rsidDel="00000000" w:rsidR="00000000" w:rsidRPr="00000000">
        <w:rPr>
          <w:rFonts w:ascii="Palatino Linotype" w:cs="Palatino Linotype" w:eastAsia="Palatino Linotype" w:hAnsi="Palatino Linotype"/>
          <w:b w:val="1"/>
          <w:rtl w:val="0"/>
        </w:rPr>
        <w:t xml:space="preserve">after</w:t>
      </w:r>
      <w:r w:rsidDel="00000000" w:rsidR="00000000" w:rsidRPr="00000000">
        <w:rPr>
          <w:rFonts w:ascii="Palatino Linotype" w:cs="Palatino Linotype" w:eastAsia="Palatino Linotype" w:hAnsi="Palatino Linotype"/>
          <w:rtl w:val="0"/>
        </w:rPr>
        <w:t xml:space="preserve"> 43 weeks.</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Although the risk of antepartum stillbirth increases with increasing gestational age, there is no evidence that allows determination of the optimal time to initiate antepartum testing. Specifically, there is </w:t>
      </w:r>
      <w:r w:rsidDel="00000000" w:rsidR="00000000" w:rsidRPr="00000000">
        <w:rPr>
          <w:rFonts w:ascii="Palatino Linotype" w:cs="Palatino Linotype" w:eastAsia="Palatino Linotype" w:hAnsi="Palatino Linotype"/>
          <w:b w:val="1"/>
          <w:rtl w:val="0"/>
        </w:rPr>
        <w:t xml:space="preserve">no evidence that testing prior to 41 weeks in otherwise uncomplicated pregnancies improves outcomes for either mother or infant</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C-5</w:t>
      </w:r>
      <w:r w:rsidDel="00000000" w:rsidR="00000000" w:rsidRPr="00000000">
        <w:rPr>
          <w:rFonts w:ascii="Palatino Linotype" w:cs="Palatino Linotype" w:eastAsia="Palatino Linotype" w:hAnsi="Palatino Linotype"/>
          <w:sz w:val="28"/>
          <w:szCs w:val="28"/>
          <w:rtl w:val="0"/>
        </w:rPr>
        <w:t xml:space="preserve"> </w:t>
      </w:r>
      <w:hyperlink r:id="rId64">
        <w:r w:rsidDel="00000000" w:rsidR="00000000" w:rsidRPr="00000000">
          <w:rPr>
            <w:rFonts w:ascii="Palatino Linotype" w:cs="Palatino Linotype" w:eastAsia="Palatino Linotype" w:hAnsi="Palatino Linotype"/>
            <w:color w:val="0000ee"/>
            <w:sz w:val="28"/>
            <w:szCs w:val="28"/>
            <w:u w:val="single"/>
            <w:rtl w:val="0"/>
          </w:rPr>
          <w:t xml:space="preserve">Amniotic-fluid embolism and medical induction of labour:</w:t>
        </w:r>
      </w:hyperlink>
      <w:r w:rsidDel="00000000" w:rsidR="00000000" w:rsidRPr="00000000">
        <w:rPr>
          <w:rFonts w:ascii="Palatino Linotype" w:cs="Palatino Linotype" w:eastAsia="Palatino Linotype" w:hAnsi="Palatino Linotype"/>
          <w:b w:val="1"/>
          <w:rtl w:val="0"/>
        </w:rPr>
        <w:t xml:space="preserve"> www.thelancet.com Vol 368 October 21, 2006</w:t>
      </w:r>
    </w:p>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ind w:left="78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a retrospective, population-based cohort study Michael S Kramer, Jocelyn Rouleau, Thomas F Baskett, K S Joseph,</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for the Maternal Health Study Group of the Canadian Perinatal Surveillance System </w:t>
      </w:r>
    </w:p>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C-6</w:t>
      </w:r>
      <w:r w:rsidDel="00000000" w:rsidR="00000000" w:rsidRPr="00000000">
        <w:rPr>
          <w:rFonts w:ascii="Palatino Linotype" w:cs="Palatino Linotype" w:eastAsia="Palatino Linotype" w:hAnsi="Palatino Linotype"/>
          <w:sz w:val="28"/>
          <w:szCs w:val="28"/>
          <w:rtl w:val="0"/>
        </w:rPr>
        <w:t xml:space="preserve"> </w:t>
      </w:r>
      <w:hyperlink r:id="rId65">
        <w:r w:rsidDel="00000000" w:rsidR="00000000" w:rsidRPr="00000000">
          <w:rPr>
            <w:rFonts w:ascii="Palatino Linotype" w:cs="Palatino Linotype" w:eastAsia="Palatino Linotype" w:hAnsi="Palatino Linotype"/>
            <w:color w:val="0000ee"/>
            <w:sz w:val="28"/>
            <w:szCs w:val="28"/>
            <w:u w:val="single"/>
            <w:rtl w:val="0"/>
          </w:rPr>
          <w:t xml:space="preserve">Routine induction of labour at 41 weeks gestation: nonsensus consensus</w:t>
        </w:r>
      </w:hyperlink>
      <w:r w:rsidDel="00000000" w:rsidR="00000000" w:rsidRPr="00000000">
        <w:rPr>
          <w:rFonts w:ascii="Palatino Linotype" w:cs="Palatino Linotype" w:eastAsia="Palatino Linotype" w:hAnsi="Palatino Linotype"/>
          <w:sz w:val="28"/>
          <w:szCs w:val="28"/>
          <w:rtl w:val="0"/>
        </w:rPr>
        <w:t xml:space="preserve">  BMJ 2002</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ind w:left="780" w:right="60" w:firstLine="144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Savas M. Menticoglou, Philip F. Hall Department of Obstetrics, Gynaecology and Reproductive Sciences,</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University of Manitoba, Winnipeg, </w:t>
      </w:r>
      <w:r w:rsidDel="00000000" w:rsidR="00000000" w:rsidRPr="00000000">
        <w:rPr>
          <w:rFonts w:ascii="Palatino Linotype" w:cs="Palatino Linotype" w:eastAsia="Palatino Linotype" w:hAnsi="Palatino Linotype"/>
          <w:b w:val="1"/>
          <w:rtl w:val="0"/>
        </w:rPr>
        <w:t xml:space="preserve">Canada //</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0000"/>
        </w:rPr>
      </w:pPr>
      <w:r w:rsidDel="00000000" w:rsidR="00000000" w:rsidRPr="00000000">
        <w:rPr>
          <w:b w:val="1"/>
          <w:rtl w:val="0"/>
        </w:rPr>
        <w:t xml:space="preserve">                </w:t>
      </w:r>
      <w:r w:rsidDel="00000000" w:rsidR="00000000" w:rsidRPr="00000000">
        <w:rPr>
          <w:rFonts w:ascii="Palatino Linotype" w:cs="Palatino Linotype" w:eastAsia="Palatino Linotype" w:hAnsi="Palatino Linotype"/>
          <w:rtl w:val="0"/>
        </w:rPr>
        <w:t xml:space="preserve">Quote by Jonathan Swift, The Examiner, No. 15, November 9, 1710 </w:t>
      </w:r>
      <w:r w:rsidDel="00000000" w:rsidR="00000000" w:rsidRPr="00000000">
        <w:rPr>
          <w:rFonts w:ascii="Palatino Linotype" w:cs="Palatino Linotype" w:eastAsia="Palatino Linotype" w:hAnsi="Palatino Linotype"/>
          <w:color w:val="ff0000"/>
          <w:rtl w:val="0"/>
        </w:rPr>
        <w:t xml:space="preserve">(in original document)</w:t>
      </w:r>
    </w:p>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Falsehood flies and the truth comes limping after; so that when men come to be undeceived,</w:t>
      </w:r>
    </w:p>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it is too late: the jest is over and the tale has had its effect</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ff0000"/>
          <w:rtl w:val="0"/>
        </w:rPr>
        <w:t xml:space="preserve">Excerpts: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rtl w:val="0"/>
        </w:rPr>
        <w:t xml:space="preserve">"The </w:t>
      </w:r>
      <w:r w:rsidDel="00000000" w:rsidR="00000000" w:rsidRPr="00000000">
        <w:rPr>
          <w:rFonts w:ascii="Palatino Linotype" w:cs="Palatino Linotype" w:eastAsia="Palatino Linotype" w:hAnsi="Palatino Linotype"/>
          <w:b w:val="1"/>
          <w:rtl w:val="0"/>
        </w:rPr>
        <w:t xml:space="preserve">assertion that induction at 41 weeks results in fewer caesarean sections than expectant management is doubtful at best</w:t>
      </w:r>
      <w:r w:rsidDel="00000000" w:rsidR="00000000" w:rsidRPr="00000000">
        <w:rPr>
          <w:rFonts w:ascii="Palatino Linotype" w:cs="Palatino Linotype" w:eastAsia="Palatino Linotype" w:hAnsi="Palatino Linotype"/>
          <w:rtl w:val="0"/>
        </w:rPr>
        <w:t xml:space="preserve">. It is particularly difficult to reconcile with considerable and consistent evidence that induction, especially in nulliparae with unfavourable cervices, markedly increases the rate of caesarean sections24 � 32. In a four-year period in southern Alberta, </w:t>
      </w:r>
      <w:r w:rsidDel="00000000" w:rsidR="00000000" w:rsidRPr="00000000">
        <w:rPr>
          <w:rFonts w:ascii="Palatino Linotype" w:cs="Palatino Linotype" w:eastAsia="Palatino Linotype" w:hAnsi="Palatino Linotype"/>
          <w:b w:val="1"/>
          <w:rtl w:val="0"/>
        </w:rPr>
        <w:t xml:space="preserve">the caesarean rate for women induced in their 41st week was 23%, compared with 14% in those who laboured spontaneously in the 41st week</w:t>
      </w:r>
      <w:r w:rsidDel="00000000" w:rsidR="00000000" w:rsidRPr="00000000">
        <w:rPr>
          <w:rFonts w:ascii="Palatino Linotype" w:cs="Palatino Linotype" w:eastAsia="Palatino Linotype" w:hAnsi="Palatino Linotype"/>
          <w:rtl w:val="0"/>
        </w:rPr>
        <w:t xml:space="preserve">. The  SOGC (Society of Obstetrics and Gynecology in Canada) cautioned against induction before 41 weeks, in that ��particularly in nulligravida. . .</w:t>
      </w:r>
      <w:r w:rsidDel="00000000" w:rsidR="00000000" w:rsidRPr="00000000">
        <w:rPr>
          <w:rFonts w:ascii="Palatino Linotype" w:cs="Palatino Linotype" w:eastAsia="Palatino Linotype" w:hAnsi="Palatino Linotype"/>
          <w:b w:val="1"/>
          <w:rtl w:val="0"/>
        </w:rPr>
        <w:t xml:space="preserve">the likelihood of cesarean section may be twice as great when labour is induced as compared with spontaneous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Why this should not be the case for induction at 41 weeks is </w:t>
      </w:r>
      <w:r w:rsidDel="00000000" w:rsidR="00000000" w:rsidRPr="00000000">
        <w:rPr>
          <w:rFonts w:ascii="Palatino Linotype" w:cs="Palatino Linotype" w:eastAsia="Palatino Linotype" w:hAnsi="Palatino Linotype"/>
          <w:b w:val="1"/>
          <w:color w:val="ff0000"/>
          <w:rtl w:val="0"/>
        </w:rPr>
        <w:t xml:space="preserve">unexplained, and unlikely</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Given the odds of stillbirth of 0.1% in the 41st week without induction for dates alone or special fetal surveillance, the influence of fetal risk is more likely that of </w:t>
      </w:r>
      <w:r w:rsidDel="00000000" w:rsidR="00000000" w:rsidRPr="00000000">
        <w:rPr>
          <w:rFonts w:ascii="Palatino Linotype" w:cs="Palatino Linotype" w:eastAsia="Palatino Linotype" w:hAnsi="Palatino Linotype"/>
          <w:b w:val="1"/>
          <w:i w:val="1"/>
          <w:rtl w:val="0"/>
        </w:rPr>
        <w:t xml:space="preserve">perception than reality</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appropriate counselling ��regarding the higher risks to themselves��, that the SOGC Clinical Practice Guidelines assert must be provided to women who reach 41 weeks of gestation, </w:t>
      </w:r>
      <w:r w:rsidDel="00000000" w:rsidR="00000000" w:rsidRPr="00000000">
        <w:rPr>
          <w:rFonts w:ascii="Palatino Linotype" w:cs="Palatino Linotype" w:eastAsia="Palatino Linotype" w:hAnsi="Palatino Linotype"/>
          <w:b w:val="1"/>
          <w:rtl w:val="0"/>
        </w:rPr>
        <w:t xml:space="preserve">should be that the higher risk is of caesarean delivery for dubious reasons, and that to avoid it they should </w:t>
      </w:r>
      <w:r w:rsidDel="00000000" w:rsidR="00000000" w:rsidRPr="00000000">
        <w:rPr>
          <w:rFonts w:ascii="Palatino Linotype" w:cs="Palatino Linotype" w:eastAsia="Palatino Linotype" w:hAnsi="Palatino Linotype"/>
          <w:b w:val="1"/>
          <w:color w:val="ff0000"/>
          <w:rtl w:val="0"/>
        </w:rPr>
        <w:t xml:space="preserve">labour and deliver where induction for dates alone is </w:t>
      </w:r>
      <w:r w:rsidDel="00000000" w:rsidR="00000000" w:rsidRPr="00000000">
        <w:rPr>
          <w:rFonts w:ascii="Palatino Linotype" w:cs="Palatino Linotype" w:eastAsia="Palatino Linotype" w:hAnsi="Palatino Linotype"/>
          <w:b w:val="1"/>
          <w:color w:val="ff0000"/>
          <w:u w:val="single"/>
          <w:rtl w:val="0"/>
        </w:rPr>
        <w:t xml:space="preserve">not the ritual</w:t>
      </w:r>
      <w:r w:rsidDel="00000000" w:rsidR="00000000" w:rsidRPr="00000000">
        <w:rPr>
          <w:rFonts w:ascii="Palatino Linotype" w:cs="Palatino Linotype" w:eastAsia="Palatino Linotype" w:hAnsi="Palatino Linotype"/>
          <w:b w:val="1"/>
          <w:color w:val="ff0000"/>
          <w:rtl w:val="0"/>
        </w:rPr>
        <w:t xml:space="preserve"> at 41 weeks of gestation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It is uncertain that routine induction at 41 weeks will reduce the number of fetuses who die, and it is </w:t>
      </w:r>
      <w:r w:rsidDel="00000000" w:rsidR="00000000" w:rsidRPr="00000000">
        <w:rPr>
          <w:rFonts w:ascii="Palatino Linotype" w:cs="Palatino Linotype" w:eastAsia="Palatino Linotype" w:hAnsi="Palatino Linotype"/>
          <w:b w:val="1"/>
          <w:rtl w:val="0"/>
        </w:rPr>
        <w:t xml:space="preserve">arguable that such practice could increase perinatal mortality and morbidity</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ff0000"/>
          <w:rtl w:val="0"/>
        </w:rPr>
        <w:t xml:space="preserve">Attention is a limited resource.</w:t>
      </w:r>
      <w:r w:rsidDel="00000000" w:rsidR="00000000" w:rsidRPr="00000000">
        <w:rPr>
          <w:rFonts w:ascii="Palatino Linotype" w:cs="Palatino Linotype" w:eastAsia="Palatino Linotype" w:hAnsi="Palatino Linotype"/>
          <w:color w:val="ff0000"/>
          <w:rtl w:val="0"/>
        </w:rPr>
        <w:t xml:space="preserve"> The extra attention needed for such added induction and its consequences will draw attention away from women labouring spontaneously or who are being induced for more compelling reasons</w:t>
      </w:r>
      <w:r w:rsidDel="00000000" w:rsidR="00000000" w:rsidRPr="00000000">
        <w:rPr>
          <w:rFonts w:ascii="Palatino Linotype" w:cs="Palatino Linotype" w:eastAsia="Palatino Linotype" w:hAnsi="Palatino Linotype"/>
          <w:rtl w:val="0"/>
        </w:rPr>
        <w:t xml:space="preserve">. A mother, or a fetus of less than 41 weeks who needed help, harmed because </w:t>
      </w:r>
      <w:r w:rsidDel="00000000" w:rsidR="00000000" w:rsidRPr="00000000">
        <w:rPr>
          <w:rFonts w:ascii="Palatino Linotype" w:cs="Palatino Linotype" w:eastAsia="Palatino Linotype" w:hAnsi="Palatino Linotype"/>
          <w:color w:val="ff0000"/>
          <w:rtl w:val="0"/>
        </w:rPr>
        <w:t xml:space="preserve">people were busy with somebody else who did not need help</w:t>
      </w:r>
      <w:r w:rsidDel="00000000" w:rsidR="00000000" w:rsidRPr="00000000">
        <w:rPr>
          <w:rFonts w:ascii="Palatino Linotype" w:cs="Palatino Linotype" w:eastAsia="Palatino Linotype" w:hAnsi="Palatino Linotype"/>
          <w:rtl w:val="0"/>
        </w:rPr>
        <w:t xml:space="preserve">, will not be counted in morbidity and mortality analysis of intervention by induction of labour at 41 weeks of gestation.</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Canadian trial  resulted in a grave morbidity which we discovered during research into cervical </w:t>
      </w:r>
      <w:r w:rsidDel="00000000" w:rsidR="00000000" w:rsidRPr="00000000">
        <w:rPr>
          <w:rFonts w:ascii="Palatino Linotype" w:cs="Palatino Linotype" w:eastAsia="Palatino Linotype" w:hAnsi="Palatino Linotype"/>
          <w:color w:val="ff0000"/>
          <w:rtl w:val="0"/>
        </w:rPr>
        <w:t xml:space="preserve">cord injury</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 mother who had been </w:t>
      </w:r>
      <w:r w:rsidDel="00000000" w:rsidR="00000000" w:rsidRPr="00000000">
        <w:rPr>
          <w:rFonts w:ascii="Palatino Linotype" w:cs="Palatino Linotype" w:eastAsia="Palatino Linotype" w:hAnsi="Palatino Linotype"/>
          <w:b w:val="1"/>
          <w:i w:val="1"/>
          <w:rtl w:val="0"/>
        </w:rPr>
        <w:t xml:space="preserve">randomised</w:t>
      </w:r>
      <w:r w:rsidDel="00000000" w:rsidR="00000000" w:rsidRPr="00000000">
        <w:rPr>
          <w:rFonts w:ascii="Palatino Linotype" w:cs="Palatino Linotype" w:eastAsia="Palatino Linotype" w:hAnsi="Palatino Linotype"/>
          <w:b w:val="1"/>
          <w:rtl w:val="0"/>
        </w:rPr>
        <w:t xml:space="preserve"> to induction was induced, with</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prostaglandin</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Precipitate labour</w:t>
      </w:r>
      <w:r w:rsidDel="00000000" w:rsidR="00000000" w:rsidRPr="00000000">
        <w:rPr>
          <w:rFonts w:ascii="Palatino Linotype" w:cs="Palatino Linotype" w:eastAsia="Palatino Linotype" w:hAnsi="Palatino Linotype"/>
          <w:rtl w:val="0"/>
        </w:rPr>
        <w:t xml:space="preserve"> ensued, with rapid progress to full dilation, </w:t>
      </w:r>
      <w:r w:rsidDel="00000000" w:rsidR="00000000" w:rsidRPr="00000000">
        <w:rPr>
          <w:rFonts w:ascii="Palatino Linotype" w:cs="Palatino Linotype" w:eastAsia="Palatino Linotype" w:hAnsi="Palatino Linotype"/>
          <w:b w:val="1"/>
          <w:rtl w:val="0"/>
        </w:rPr>
        <w:t xml:space="preserve">severe decelerations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forceps</w:t>
      </w:r>
      <w:r w:rsidDel="00000000" w:rsidR="00000000" w:rsidRPr="00000000">
        <w:rPr>
          <w:rFonts w:ascii="Palatino Linotype" w:cs="Palatino Linotype" w:eastAsia="Palatino Linotype" w:hAnsi="Palatino Linotype"/>
          <w:rtl w:val="0"/>
        </w:rPr>
        <w:t xml:space="preserve"> rotation and extraction. </w:t>
      </w:r>
      <w:r w:rsidDel="00000000" w:rsidR="00000000" w:rsidRPr="00000000">
        <w:rPr>
          <w:rFonts w:ascii="Palatino Linotype" w:cs="Palatino Linotype" w:eastAsia="Palatino Linotype" w:hAnsi="Palatino Linotype"/>
          <w:b w:val="1"/>
          <w:color w:val="ff0000"/>
          <w:rtl w:val="0"/>
        </w:rPr>
        <w:t xml:space="preserve">The baby sustained high cervical cord injury and quadriplegia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This complication was not identified in the publication</w:t>
      </w:r>
      <w:r w:rsidDel="00000000" w:rsidR="00000000" w:rsidRPr="00000000">
        <w:rPr>
          <w:rFonts w:ascii="Palatino Linotype" w:cs="Palatino Linotype" w:eastAsia="Palatino Linotype" w:hAnsi="Palatino Linotype"/>
          <w:rtl w:val="0"/>
        </w:rPr>
        <w:t xml:space="preserve">, a subsequent reinterpretation, nor in the SOGC Clinical Practice Guidelines and there was </w:t>
      </w:r>
      <w:r w:rsidDel="00000000" w:rsidR="00000000" w:rsidRPr="00000000">
        <w:rPr>
          <w:rFonts w:ascii="Palatino Linotype" w:cs="Palatino Linotype" w:eastAsia="Palatino Linotype" w:hAnsi="Palatino Linotype"/>
          <w:b w:val="1"/>
          <w:rtl w:val="0"/>
        </w:rPr>
        <w:t xml:space="preserve">no such incident</w:t>
      </w:r>
      <w:r w:rsidDel="00000000" w:rsidR="00000000" w:rsidRPr="00000000">
        <w:rPr>
          <w:rFonts w:ascii="Palatino Linotype" w:cs="Palatino Linotype" w:eastAsia="Palatino Linotype" w:hAnsi="Palatino Linotype"/>
          <w:rtl w:val="0"/>
        </w:rPr>
        <w:t xml:space="preserve"> [reported] in the study�s expectant cohort.</w:t>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Almost a quarter of a century ago, the ... authors of an article entitled </w:t>
      </w:r>
      <w:r w:rsidDel="00000000" w:rsidR="00000000" w:rsidRPr="00000000">
        <w:rPr>
          <w:rFonts w:ascii="Palatino Linotype" w:cs="Palatino Linotype" w:eastAsia="Palatino Linotype" w:hAnsi="Palatino Linotype"/>
          <w:i w:val="1"/>
          <w:rtl w:val="0"/>
        </w:rPr>
        <w:t xml:space="preserve">Intervention and Causal Inferences in Obstetric Practice</w:t>
      </w:r>
      <w:r w:rsidDel="00000000" w:rsidR="00000000" w:rsidRPr="00000000">
        <w:rPr>
          <w:rFonts w:ascii="Palatino Linotype" w:cs="Palatino Linotype" w:eastAsia="Palatino Linotype" w:hAnsi="Palatino Linotype"/>
          <w:rtl w:val="0"/>
        </w:rPr>
        <w:t xml:space="preserve"> cautioned that ��</w:t>
      </w:r>
      <w:r w:rsidDel="00000000" w:rsidR="00000000" w:rsidRPr="00000000">
        <w:rPr>
          <w:rFonts w:ascii="Palatino Linotype" w:cs="Palatino Linotype" w:eastAsia="Palatino Linotype" w:hAnsi="Palatino Linotype"/>
          <w:b w:val="1"/>
          <w:rtl w:val="0"/>
        </w:rPr>
        <w:t xml:space="preserve">as . . . interventions are applied to an increasingly large proportion of the obstetric and fetal population, a threshold will inevitably be reached beyond which the marginal risks of the procedure will outweigh the marginal benefits��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�evidence� on which current practice and popularity of routine or as we prefer to think of it, ritual induction at 41 weeks, is based is </w:t>
      </w:r>
      <w:r w:rsidDel="00000000" w:rsidR="00000000" w:rsidRPr="00000000">
        <w:rPr>
          <w:rFonts w:ascii="Palatino Linotype" w:cs="Palatino Linotype" w:eastAsia="Palatino Linotype" w:hAnsi="Palatino Linotype"/>
          <w:b w:val="1"/>
          <w:rtl w:val="0"/>
        </w:rPr>
        <w:t xml:space="preserve">seriously flawed and an abuse of biological norms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ff0000"/>
          <w:rtl w:val="0"/>
        </w:rPr>
        <w:t xml:space="preserve">Such interference has the potential to do more harm than good, and its resource implications are staggering.</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It is time for this 'nonsensus' consensus to be withdrawn</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ind w:left="1440" w:firstLine="0"/>
        <w:rPr>
          <w:rFonts w:ascii="Palatino Linotype" w:cs="Palatino Linotype" w:eastAsia="Palatino Linotype" w:hAnsi="Palatino Linotype"/>
          <w:b w:val="1"/>
          <w:color w:val="666666"/>
          <w:highlight w:val="white"/>
        </w:rPr>
      </w:pPr>
      <w:r w:rsidDel="00000000" w:rsidR="00000000" w:rsidRPr="00000000">
        <w:rPr>
          <w:rFonts w:ascii="Palatino Linotype" w:cs="Palatino Linotype" w:eastAsia="Palatino Linotype" w:hAnsi="Palatino Linotype"/>
        </w:rPr>
        <w:drawing>
          <wp:inline distB="19050" distT="19050" distL="19050" distR="19050">
            <wp:extent cx="0" cy="0"/>
            <wp:effectExtent b="0" l="0" r="0" t="0"/>
            <wp:docPr id="26" name="image26.png"/>
            <a:graphic>
              <a:graphicData uri="http://schemas.openxmlformats.org/drawingml/2006/picture">
                <pic:pic>
                  <pic:nvPicPr>
                    <pic:cNvPr id="0" name="image26.png"/>
                    <pic:cNvPicPr preferRelativeResize="0"/>
                  </pic:nvPicPr>
                  <pic:blipFill>
                    <a:blip r:embed="rId66"/>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color w:val="6c6cff"/>
          <w:sz w:val="28"/>
          <w:szCs w:val="28"/>
          <w:highlight w:val="white"/>
          <w:rtl w:val="0"/>
        </w:rPr>
        <w:t xml:space="preserve"> </w:t>
      </w:r>
      <w:hyperlink r:id="rId67">
        <w:r w:rsidDel="00000000" w:rsidR="00000000" w:rsidRPr="00000000">
          <w:rPr>
            <w:rFonts w:ascii="Palatino Linotype" w:cs="Palatino Linotype" w:eastAsia="Palatino Linotype" w:hAnsi="Palatino Linotype"/>
            <w:color w:val="0000ee"/>
            <w:sz w:val="28"/>
            <w:szCs w:val="28"/>
            <w:highlight w:val="white"/>
            <w:u w:val="single"/>
            <w:rtl w:val="0"/>
          </w:rPr>
          <w:t xml:space="preserve"> What Every Pregnant Woman Needs to know about Cesarean Section</w:t>
        </w:r>
      </w:hyperlink>
      <w:r w:rsidDel="00000000" w:rsidR="00000000" w:rsidRPr="00000000">
        <w:rPr>
          <w:rFonts w:ascii="Palatino Linotype" w:cs="Palatino Linotype" w:eastAsia="Palatino Linotype" w:hAnsi="Palatino Linotype"/>
          <w:color w:val="666666"/>
          <w:sz w:val="28"/>
          <w:szCs w:val="28"/>
          <w:highlight w:val="white"/>
          <w:rtl w:val="0"/>
        </w:rPr>
        <w:t xml:space="preserve">  ~ 2004 Maternity Center Association - Childbirth Connection</w:t>
      </w:r>
      <w:r w:rsidDel="00000000" w:rsidR="00000000" w:rsidRPr="00000000">
        <w:rPr>
          <w:rtl w:val="0"/>
        </w:rPr>
        <w:t xml:space="preserve"> </w:t>
      </w:r>
      <w:r w:rsidDel="00000000" w:rsidR="00000000" w:rsidRPr="00000000">
        <w:rPr>
          <w:highlight w:val="white"/>
          <w:rtl w:val="0"/>
        </w:rPr>
        <w:t xml:space="preserve"> </w:t>
      </w:r>
      <w:r w:rsidDel="00000000" w:rsidR="00000000" w:rsidRPr="00000000">
        <w:rPr>
          <w:rFonts w:ascii="Palatino Linotype" w:cs="Palatino Linotype" w:eastAsia="Palatino Linotype" w:hAnsi="Palatino Linotype"/>
          <w:color w:val="666666"/>
          <w:sz w:val="28"/>
          <w:szCs w:val="28"/>
          <w:highlight w:val="white"/>
          <w:rtl w:val="0"/>
        </w:rPr>
        <w:t xml:space="preserve">-- </w:t>
      </w:r>
      <w:r w:rsidDel="00000000" w:rsidR="00000000" w:rsidRPr="00000000">
        <w:rPr>
          <w:b w:val="1"/>
          <w:highlight w:val="white"/>
          <w:rtl w:val="0"/>
        </w:rPr>
        <w:t xml:space="preserve"> </w:t>
      </w:r>
      <w:r w:rsidDel="00000000" w:rsidR="00000000" w:rsidRPr="00000000">
        <w:rPr>
          <w:rFonts w:ascii="Palatino Linotype" w:cs="Palatino Linotype" w:eastAsia="Palatino Linotype" w:hAnsi="Palatino Linotype"/>
          <w:b w:val="1"/>
          <w:color w:val="666666"/>
          <w:highlight w:val="white"/>
          <w:rtl w:val="0"/>
        </w:rPr>
        <w:t xml:space="preserve">you can get a </w:t>
      </w:r>
      <w:r w:rsidDel="00000000" w:rsidR="00000000" w:rsidRPr="00000000">
        <w:rPr>
          <w:b w:val="1"/>
          <w:highlight w:val="white"/>
          <w:rtl w:val="0"/>
        </w:rPr>
        <w:t xml:space="preserve"> </w:t>
      </w:r>
      <w:r w:rsidDel="00000000" w:rsidR="00000000" w:rsidRPr="00000000">
        <w:rPr>
          <w:rFonts w:ascii="Palatino Linotype" w:cs="Palatino Linotype" w:eastAsia="Palatino Linotype" w:hAnsi="Palatino Linotype"/>
          <w:b w:val="1"/>
          <w:color w:val="ff0000"/>
          <w:highlight w:val="white"/>
          <w:rtl w:val="0"/>
        </w:rPr>
        <w:t xml:space="preserve">free download, but have to register,</w:t>
      </w:r>
      <w:r w:rsidDel="00000000" w:rsidR="00000000" w:rsidRPr="00000000">
        <w:rPr>
          <w:rFonts w:ascii="Palatino Linotype" w:cs="Palatino Linotype" w:eastAsia="Palatino Linotype" w:hAnsi="Palatino Linotype"/>
          <w:b w:val="1"/>
          <w:color w:val="666666"/>
          <w:highlight w:val="white"/>
          <w:rtl w:val="0"/>
        </w:rPr>
        <w:t xml:space="preserve"> which is free</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5" w:before="15" w:lineRule="auto"/>
        <w:ind w:left="1500" w:right="60" w:firstLine="0"/>
        <w:rPr>
          <w:rFonts w:ascii="Palatino Linotype" w:cs="Palatino Linotype" w:eastAsia="Palatino Linotype" w:hAnsi="Palatino Linotype"/>
          <w:b w:val="1"/>
          <w:color w:val="666666"/>
          <w:highlight w:val="whit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ind w:left="1500" w:right="60" w:firstLine="0"/>
        <w:rPr>
          <w:rFonts w:ascii="Verdana" w:cs="Verdana" w:eastAsia="Verdana" w:hAnsi="Verdana"/>
          <w:b w:val="1"/>
          <w:shd w:fill="00d2d2" w:val="clear"/>
        </w:rPr>
      </w:pPr>
      <w:r w:rsidDel="00000000" w:rsidR="00000000" w:rsidRPr="00000000">
        <w:rPr>
          <w:shd w:fill="00d2d2" w:val="clear"/>
          <w:rtl w:val="0"/>
        </w:rPr>
        <w:t xml:space="preserve"> </w:t>
      </w:r>
      <w:bookmarkStart w:colFirst="0" w:colLast="0" w:name="1fob9te" w:id="2"/>
      <w:bookmarkEnd w:id="2"/>
      <w:r w:rsidDel="00000000" w:rsidR="00000000" w:rsidRPr="00000000">
        <w:rPr>
          <w:rFonts w:ascii="Verdana" w:cs="Verdana" w:eastAsia="Verdana" w:hAnsi="Verdana"/>
          <w:b w:val="1"/>
          <w:shd w:fill="00d2d2" w:val="clear"/>
          <w:rtl w:val="0"/>
        </w:rPr>
        <w:t xml:space="preserve">Section D</w:t>
      </w:r>
    </w:p>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ind w:left="60" w:right="60" w:firstLine="0"/>
        <w:rPr>
          <w:highlight w:val="red"/>
        </w:rPr>
      </w:pPr>
      <w:r w:rsidDel="00000000" w:rsidR="00000000" w:rsidRPr="00000000">
        <w:rPr>
          <w:highlight w:val="red"/>
          <w:rtl w:val="0"/>
        </w:rPr>
        <w:t xml:space="preserve">  </w:t>
      </w:r>
      <w:r w:rsidDel="00000000" w:rsidR="00000000" w:rsidRPr="00000000">
        <w:rPr>
          <w:shd w:fill="00d2d2" w:val="clear"/>
          <w:rtl w:val="0"/>
        </w:rPr>
        <w:t xml:space="preserve"> </w:t>
      </w:r>
      <w:r w:rsidDel="00000000" w:rsidR="00000000" w:rsidRPr="00000000">
        <w:rPr>
          <w:rFonts w:ascii="Palatino Linotype" w:cs="Palatino Linotype" w:eastAsia="Palatino Linotype" w:hAnsi="Palatino Linotype"/>
          <w:color w:val="ffffff"/>
          <w:sz w:val="36"/>
          <w:szCs w:val="36"/>
          <w:shd w:fill="00d2d2" w:val="clear"/>
          <w:rtl w:val="0"/>
        </w:rPr>
        <w:t xml:space="preserve">Dysfunctional Obstetrical Practices</w:t>
      </w:r>
      <w:r w:rsidDel="00000000" w:rsidR="00000000" w:rsidRPr="00000000">
        <w:rPr>
          <w:shd w:fill="00d2d2" w:val="clear"/>
          <w:rtl w:val="0"/>
        </w:rPr>
        <w:t xml:space="preserve"> </w:t>
      </w:r>
      <w:r w:rsidDel="00000000" w:rsidR="00000000" w:rsidRPr="00000000">
        <w:rPr>
          <w:rtl w:val="0"/>
        </w:rPr>
        <w:t xml:space="preserve"> </w:t>
      </w:r>
      <w:r w:rsidDel="00000000" w:rsidR="00000000" w:rsidRPr="00000000">
        <w:rPr>
          <w:highlight w:val="red"/>
          <w:rtl w:val="0"/>
        </w:rPr>
        <w:t xml:space="preserve"> </w:t>
      </w:r>
    </w:p>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ffff"/>
          <w:shd w:fill="00d2d2" w:val="clear"/>
        </w:rPr>
      </w:pPr>
      <w:r w:rsidDel="00000000" w:rsidR="00000000" w:rsidRPr="00000000">
        <w:rPr>
          <w:rFonts w:ascii="Palatino Linotype" w:cs="Palatino Linotype" w:eastAsia="Palatino Linotype" w:hAnsi="Palatino Linotype"/>
          <w:color w:val="ffffff"/>
          <w:shd w:fill="00d2d2" w:val="clear"/>
          <w:rtl w:val="0"/>
        </w:rPr>
        <w:t xml:space="preserve">  </w:t>
      </w:r>
      <w:r w:rsidDel="00000000" w:rsidR="00000000" w:rsidRPr="00000000">
        <w:rPr>
          <w:rFonts w:ascii="Palatino Linotype" w:cs="Palatino Linotype" w:eastAsia="Palatino Linotype" w:hAnsi="Palatino Linotype"/>
          <w:color w:val="ffffff"/>
          <w:rtl w:val="0"/>
        </w:rPr>
        <w:t xml:space="preserve"> </w:t>
      </w:r>
      <w:r w:rsidDel="00000000" w:rsidR="00000000" w:rsidRPr="00000000">
        <w:rPr>
          <w:rFonts w:ascii="Palatino Linotype" w:cs="Palatino Linotype" w:eastAsia="Palatino Linotype" w:hAnsi="Palatino Linotype"/>
          <w:color w:val="ffffff"/>
          <w:highlight w:val="red"/>
          <w:rtl w:val="0"/>
        </w:rPr>
        <w:t xml:space="preserve"> </w:t>
      </w:r>
      <w:r w:rsidDel="00000000" w:rsidR="00000000" w:rsidRPr="00000000">
        <w:rPr>
          <w:rFonts w:ascii="Palatino Linotype" w:cs="Palatino Linotype" w:eastAsia="Palatino Linotype" w:hAnsi="Palatino Linotype"/>
          <w:color w:val="ffffff"/>
          <w:sz w:val="28"/>
          <w:szCs w:val="28"/>
          <w:highlight w:val="red"/>
          <w:rtl w:val="0"/>
        </w:rPr>
        <w:t xml:space="preserve">Cesarean Section, Increased Maternal and Neonatal Deaths, Delayed and Downstream Complications</w:t>
      </w:r>
      <w:r w:rsidDel="00000000" w:rsidR="00000000" w:rsidRPr="00000000">
        <w:rPr>
          <w:rFonts w:ascii="Palatino Linotype" w:cs="Palatino Linotype" w:eastAsia="Palatino Linotype" w:hAnsi="Palatino Linotype"/>
          <w:color w:val="ffffff"/>
          <w:highlight w:val="red"/>
          <w:rtl w:val="0"/>
        </w:rPr>
        <w:t xml:space="preserve"> </w:t>
      </w:r>
      <w:r w:rsidDel="00000000" w:rsidR="00000000" w:rsidRPr="00000000">
        <w:rPr>
          <w:rFonts w:ascii="Palatino Linotype" w:cs="Palatino Linotype" w:eastAsia="Palatino Linotype" w:hAnsi="Palatino Linotype"/>
          <w:color w:val="ffffff"/>
          <w:rtl w:val="0"/>
        </w:rPr>
        <w:t xml:space="preserve"> </w:t>
      </w:r>
      <w:r w:rsidDel="00000000" w:rsidR="00000000" w:rsidRPr="00000000">
        <w:rPr>
          <w:rFonts w:ascii="Palatino Linotype" w:cs="Palatino Linotype" w:eastAsia="Palatino Linotype" w:hAnsi="Palatino Linotype"/>
          <w:color w:val="ffffff"/>
          <w:shd w:fill="00d2d2" w:val="clear"/>
          <w:rtl w:val="0"/>
        </w:rPr>
        <w:t xml:space="preserve"> </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D-1</w:t>
      </w:r>
      <w:r w:rsidDel="00000000" w:rsidR="00000000" w:rsidRPr="00000000">
        <w:rPr>
          <w:rFonts w:ascii="Palatino Linotype" w:cs="Palatino Linotype" w:eastAsia="Palatino Linotype" w:hAnsi="Palatino Linotype"/>
          <w:sz w:val="28"/>
          <w:szCs w:val="28"/>
          <w:rtl w:val="0"/>
        </w:rPr>
        <w:t xml:space="preserve"> </w:t>
      </w:r>
      <w:hyperlink r:id="rId68">
        <w:r w:rsidDel="00000000" w:rsidR="00000000" w:rsidRPr="00000000">
          <w:rPr>
            <w:rFonts w:ascii="Palatino Linotype" w:cs="Palatino Linotype" w:eastAsia="Palatino Linotype" w:hAnsi="Palatino Linotype"/>
            <w:color w:val="0000ee"/>
            <w:sz w:val="28"/>
            <w:szCs w:val="28"/>
            <w:u w:val="single"/>
            <w:rtl w:val="0"/>
          </w:rPr>
          <w:t xml:space="preserve">Womb Service -- Why more women are making Cesarean Section their delivery of choice;</w:t>
        </w:r>
      </w:hyperlink>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Time Magazine April 28, 2008 - an obstetrician with CDC suggests that in our technological and medicalized</w:t>
      </w:r>
    </w:p>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society childbirth ...becoming more about simply getting a baby out safely and without incident and that we</w:t>
      </w:r>
    </w:p>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are "</w:t>
      </w:r>
      <w:r w:rsidDel="00000000" w:rsidR="00000000" w:rsidRPr="00000000">
        <w:rPr>
          <w:rFonts w:ascii="Palatino Linotype" w:cs="Palatino Linotype" w:eastAsia="Palatino Linotype" w:hAnsi="Palatino Linotype"/>
          <w:b w:val="1"/>
          <w:color w:val="ff0000"/>
          <w:rtl w:val="0"/>
        </w:rPr>
        <w:t xml:space="preserve">coming up with different cultural norms</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According to this TIME magazine article, Mother Nature is not very nice to childbearing women. But those of us who live in wealthy industrialized countries are lucky -- we can just schedule an elective Cesarean section. This procedure is often referred to by the obstetrical profession as "</w:t>
      </w:r>
      <w:r w:rsidDel="00000000" w:rsidR="00000000" w:rsidRPr="00000000">
        <w:rPr>
          <w:rFonts w:ascii="Palatino Linotype" w:cs="Palatino Linotype" w:eastAsia="Palatino Linotype" w:hAnsi="Palatino Linotype"/>
          <w:b w:val="1"/>
          <w:rtl w:val="0"/>
        </w:rPr>
        <w:t xml:space="preserve">vaginal by-pass surgery</w:t>
      </w:r>
      <w:r w:rsidDel="00000000" w:rsidR="00000000" w:rsidRPr="00000000">
        <w:rPr>
          <w:rFonts w:ascii="Palatino Linotype" w:cs="Palatino Linotype" w:eastAsia="Palatino Linotype" w:hAnsi="Palatino Linotype"/>
          <w:rtl w:val="0"/>
        </w:rPr>
        <w:t xml:space="preserve">" -- a way to by-pass Mother Nature by by-passing the mother's birth canal (and incidentally, making both mother and father irrelevant to the process of their baby's birth, since neither of them are obstetrically trained surgeons). While presented as a value-neutral 'option', the descriptive language is uniformly positive: a safer, quicker, less painful, more predictable, all around better way to give birth.</w:t>
      </w:r>
    </w:p>
    <w:p w:rsidR="00000000" w:rsidDel="00000000" w:rsidP="00000000" w:rsidRDefault="00000000" w:rsidRPr="00000000" w14:paraId="0000007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Womb Service </w:t>
      </w:r>
      <w:r w:rsidDel="00000000" w:rsidR="00000000" w:rsidRPr="00000000">
        <w:rPr>
          <w:rFonts w:ascii="Palatino Linotype" w:cs="Palatino Linotype" w:eastAsia="Palatino Linotype" w:hAnsi="Palatino Linotype"/>
          <w:rtl w:val="0"/>
        </w:rPr>
        <w:t xml:space="preserve">refers to this as a 'different cultural norm" -- a new obstetrical standard for a new century, one that substitutes major surgery for normal childbirth and calls it 'progress'. This is portrayed as a win-win' solution that benefits all parties -- mothers, babies, obstetricians, hospitals, health insurance companies, malpractice carriers and society. According to this perspective, C-sections are the patriot choice, making us happier and stronger, putting us at the head of the line, so America is better able to compete successfully in a highly competitive global economy.   </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 exact reason for this irrational enthusiasm is hard to pinpoint, but the science does not support any of the claims for better babies thru electively scheduled surgical delivery of healthy women with normal pregnancies. In fact, the scientific literature reveals that each of the perceived benefits (the promise to eliminate neonatal cerebral palsy and prevent of maternal pelvic problems, etc) is a major misrepresentation of the facts. Even the idea that we don't have enough data to draw any conclusions and the we need more research before the obstetrical profession can provide any guidance is just wrong. According to a consensus of the scientific literature, the benefits of medically-unnecessary Cesarean are far fewer and less frequent than advertised and there are far more serious and frequent complications than admitted to, including increased rate of emergency hysterectomy, maternal death and stillbirth in a subsequent pregnancy.</w:t>
      </w:r>
    </w:p>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Below are links to 23 excellent examples of the scientific literature for Cesarean-related topics. This includes a general overview of the controversy, statistics, long and short term complications, delayed and downstream complications, the economic expense, the cost in human terms, the VBAC issue, and the newest wrinkle, </w:t>
      </w:r>
      <w:r w:rsidDel="00000000" w:rsidR="00000000" w:rsidRPr="00000000">
        <w:rPr>
          <w:rFonts w:ascii="Palatino Linotype" w:cs="Palatino Linotype" w:eastAsia="Palatino Linotype" w:hAnsi="Palatino Linotype"/>
          <w:b w:val="1"/>
          <w:rtl w:val="0"/>
        </w:rPr>
        <w:t xml:space="preserve">health insurance companies that are fusing coverage to women who have had a Cesarean</w:t>
      </w:r>
      <w:r w:rsidDel="00000000" w:rsidR="00000000" w:rsidRPr="00000000">
        <w:rPr>
          <w:rFonts w:ascii="Palatino Linotype" w:cs="Palatino Linotype" w:eastAsia="Palatino Linotype" w:hAnsi="Palatino Linotype"/>
          <w:rtl w:val="0"/>
        </w:rPr>
        <w:t xml:space="preserve"> or </w:t>
      </w:r>
      <w:r w:rsidDel="00000000" w:rsidR="00000000" w:rsidRPr="00000000">
        <w:rPr>
          <w:rFonts w:ascii="Palatino Linotype" w:cs="Palatino Linotype" w:eastAsia="Palatino Linotype" w:hAnsi="Palatino Linotype"/>
          <w:b w:val="1"/>
          <w:rtl w:val="0"/>
        </w:rPr>
        <w:t xml:space="preserve">requiring them to submit to surgical sterilization</w:t>
      </w:r>
      <w:r w:rsidDel="00000000" w:rsidR="00000000" w:rsidRPr="00000000">
        <w:rPr>
          <w:rFonts w:ascii="Palatino Linotype" w:cs="Palatino Linotype" w:eastAsia="Palatino Linotype" w:hAnsi="Palatino Linotype"/>
          <w:rtl w:val="0"/>
        </w:rPr>
        <w:t xml:space="preserve"> in order to be eligible for affordable health insurance.   Are we having fun yet?</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D-2</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w:t>
      </w:r>
      <w:hyperlink r:id="rId69">
        <w:r w:rsidDel="00000000" w:rsidR="00000000" w:rsidRPr="00000000">
          <w:rPr>
            <w:rFonts w:ascii="Palatino Linotype" w:cs="Palatino Linotype" w:eastAsia="Palatino Linotype" w:hAnsi="Palatino Linotype"/>
            <w:color w:val="0000ee"/>
            <w:u w:val="single"/>
            <w:rtl w:val="0"/>
          </w:rPr>
          <w:t xml:space="preserve"> </w:t>
        </w:r>
      </w:hyperlink>
      <w:hyperlink r:id="rId70">
        <w:r w:rsidDel="00000000" w:rsidR="00000000" w:rsidRPr="00000000">
          <w:rPr>
            <w:rFonts w:ascii="Palatino Linotype" w:cs="Palatino Linotype" w:eastAsia="Palatino Linotype" w:hAnsi="Palatino Linotype"/>
            <w:color w:val="0000ee"/>
            <w:sz w:val="28"/>
            <w:szCs w:val="28"/>
            <w:u w:val="single"/>
            <w:rtl w:val="0"/>
          </w:rPr>
          <w:t xml:space="preserve">Why Does the Cesarean Section Rate Keep Going Up? </w:t>
        </w:r>
      </w:hyperlink>
      <w:r w:rsidDel="00000000" w:rsidR="00000000" w:rsidRPr="00000000">
        <w:rPr>
          <w:rFonts w:ascii="Palatino Linotype" w:cs="Palatino Linotype" w:eastAsia="Palatino Linotype" w:hAnsi="Palatino Linotype"/>
          <w:rtl w:val="0"/>
        </w:rPr>
        <w:t xml:space="preserve">  Childbirth Connection 2007</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D-3</w:t>
      </w:r>
      <w:r w:rsidDel="00000000" w:rsidR="00000000" w:rsidRPr="00000000">
        <w:rPr>
          <w:rtl w:val="0"/>
        </w:rPr>
        <w:t xml:space="preserve">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27" name="image27.png"/>
            <a:graphic>
              <a:graphicData uri="http://schemas.openxmlformats.org/drawingml/2006/picture">
                <pic:pic>
                  <pic:nvPicPr>
                    <pic:cNvPr id="0" name="image27.png"/>
                    <pic:cNvPicPr preferRelativeResize="0"/>
                  </pic:nvPicPr>
                  <pic:blipFill>
                    <a:blip r:embed="rId71"/>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MUST READ : </w:t>
      </w:r>
      <w:r w:rsidDel="00000000" w:rsidR="00000000" w:rsidRPr="00000000">
        <w:rPr>
          <w:rtl w:val="0"/>
        </w:rPr>
        <w:t xml:space="preserve"> </w:t>
      </w:r>
      <w:r w:rsidDel="00000000" w:rsidR="00000000" w:rsidRPr="00000000">
        <w:rPr>
          <w:rFonts w:ascii="Palatino Linotype" w:cs="Palatino Linotype" w:eastAsia="Palatino Linotype" w:hAnsi="Palatino Linotype"/>
          <w:u w:val="single"/>
          <w:rtl w:val="0"/>
        </w:rPr>
        <w:t xml:space="preserve"> </w:t>
      </w:r>
      <w:hyperlink r:id="rId72">
        <w:r w:rsidDel="00000000" w:rsidR="00000000" w:rsidRPr="00000000">
          <w:rPr>
            <w:rFonts w:ascii="Palatino Linotype" w:cs="Palatino Linotype" w:eastAsia="Palatino Linotype" w:hAnsi="Palatino Linotype"/>
            <w:color w:val="0000ee"/>
            <w:u w:val="single"/>
            <w:rtl w:val="0"/>
          </w:rPr>
          <w:t xml:space="preserve"> </w:t>
        </w:r>
      </w:hyperlink>
      <w:hyperlink r:id="rId73">
        <w:r w:rsidDel="00000000" w:rsidR="00000000" w:rsidRPr="00000000">
          <w:rPr>
            <w:rFonts w:ascii="Palatino Linotype" w:cs="Palatino Linotype" w:eastAsia="Palatino Linotype" w:hAnsi="Palatino Linotype"/>
            <w:color w:val="0000ee"/>
            <w:sz w:val="28"/>
            <w:szCs w:val="28"/>
            <w:u w:val="single"/>
            <w:rtl w:val="0"/>
          </w:rPr>
          <w:t xml:space="preserve">Myth of the Ideal C-Section Rate</w:t>
        </w:r>
      </w:hyperlink>
      <w:hyperlink r:id="rId74">
        <w:r w:rsidDel="00000000" w:rsidR="00000000" w:rsidRPr="00000000">
          <w:rPr>
            <w:rFonts w:ascii="Palatino Linotype" w:cs="Palatino Linotype" w:eastAsia="Palatino Linotype" w:hAnsi="Palatino Linotype"/>
            <w:b w:val="1"/>
            <w:color w:val="0000ee"/>
            <w:u w:val="single"/>
            <w:rtl w:val="0"/>
          </w:rPr>
          <w:t xml:space="preserve">;</w:t>
        </w:r>
      </w:hyperlink>
      <w:r w:rsidDel="00000000" w:rsidR="00000000" w:rsidRPr="00000000">
        <w:rPr>
          <w:rFonts w:ascii="Palatino Linotype" w:cs="Palatino Linotype" w:eastAsia="Palatino Linotype" w:hAnsi="Palatino Linotype"/>
          <w:b w:val="1"/>
          <w:rtl w:val="0"/>
        </w:rPr>
        <w:t xml:space="preserve"> (excerpt only)</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Dr RM. Cyr, MD Am Jour Obstet Gynecol 2006</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sz w:val="20"/>
          <w:szCs w:val="20"/>
          <w:rtl w:val="0"/>
        </w:rPr>
        <w:t xml:space="preserve">D-4</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75">
        <w:r w:rsidDel="00000000" w:rsidR="00000000" w:rsidRPr="00000000">
          <w:rPr>
            <w:rFonts w:ascii="Palatino Linotype" w:cs="Palatino Linotype" w:eastAsia="Palatino Linotype" w:hAnsi="Palatino Linotype"/>
            <w:color w:val="0000ee"/>
            <w:sz w:val="28"/>
            <w:szCs w:val="28"/>
            <w:u w:val="single"/>
            <w:rtl w:val="0"/>
          </w:rPr>
          <w:t xml:space="preserve">Caesarean delivery rates and pregnancy outcomes:</w:t>
        </w:r>
      </w:hyperlink>
      <w:hyperlink r:id="rId76">
        <w:r w:rsidDel="00000000" w:rsidR="00000000" w:rsidRPr="00000000">
          <w:rPr>
            <w:rFonts w:ascii="Palatino Linotype" w:cs="Palatino Linotype" w:eastAsia="Palatino Linotype" w:hAnsi="Palatino Linotype"/>
            <w:b w:val="1"/>
            <w:color w:val="0000ee"/>
            <w:u w:val="single"/>
            <w:rtl w:val="0"/>
          </w:rPr>
          <w:t xml:space="preserve"> </w:t>
        </w:r>
      </w:hyperlink>
      <w:r w:rsidDel="00000000" w:rsidR="00000000" w:rsidRPr="00000000">
        <w:rPr>
          <w:rFonts w:ascii="Palatino Linotype" w:cs="Palatino Linotype" w:eastAsia="Palatino Linotype" w:hAnsi="Palatino Linotype"/>
          <w:rtl w:val="0"/>
        </w:rPr>
        <w:t xml:space="preserve">WHO global survey on maternal and</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perinatal health in Latin America; Jos� Villar,</w:t>
      </w:r>
      <w:r w:rsidDel="00000000" w:rsidR="00000000" w:rsidRPr="00000000">
        <w:rPr>
          <w:rFonts w:ascii="Palatino Linotype" w:cs="Palatino Linotype" w:eastAsia="Palatino Linotype" w:hAnsi="Palatino Linotype"/>
          <w:i w:val="1"/>
          <w:rtl w:val="0"/>
        </w:rPr>
        <w:t xml:space="preserve"> et al</w:t>
      </w:r>
      <w:r w:rsidDel="00000000" w:rsidR="00000000" w:rsidRPr="00000000">
        <w:rPr>
          <w:rFonts w:ascii="Palatino Linotype" w:cs="Palatino Linotype" w:eastAsia="Palatino Linotype" w:hAnsi="Palatino Linotype"/>
          <w:rtl w:val="0"/>
        </w:rPr>
        <w:t xml:space="preserve"> </w:t>
      </w:r>
      <w:hyperlink r:id="rId77">
        <w:r w:rsidDel="00000000" w:rsidR="00000000" w:rsidRPr="00000000">
          <w:rPr>
            <w:rFonts w:ascii="Palatino Linotype" w:cs="Palatino Linotype" w:eastAsia="Palatino Linotype" w:hAnsi="Palatino Linotype"/>
            <w:b w:val="1"/>
            <w:color w:val="0000ee"/>
            <w:u w:val="single"/>
            <w:rtl w:val="0"/>
          </w:rPr>
          <w:t xml:space="preserve">2005 </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Findings:</w:t>
      </w:r>
      <w:r w:rsidDel="00000000" w:rsidR="00000000" w:rsidRPr="00000000">
        <w:rPr>
          <w:rFonts w:ascii="Palatino Linotype" w:cs="Palatino Linotype" w:eastAsia="Palatino Linotype" w:hAnsi="Palatino Linotype"/>
          <w:rtl w:val="0"/>
        </w:rPr>
        <w:t xml:space="preserve"> We obtained data for 97 095 of 106,546 deliveries (91% coverage). The median rate of caesarean delivery was </w:t>
      </w:r>
      <w:r w:rsidDel="00000000" w:rsidR="00000000" w:rsidRPr="00000000">
        <w:rPr>
          <w:rFonts w:ascii="Palatino Linotype" w:cs="Palatino Linotype" w:eastAsia="Palatino Linotype" w:hAnsi="Palatino Linotype"/>
          <w:b w:val="1"/>
          <w:rtl w:val="0"/>
        </w:rPr>
        <w:t xml:space="preserve">33%</w:t>
      </w:r>
      <w:r w:rsidDel="00000000" w:rsidR="00000000" w:rsidRPr="00000000">
        <w:rPr>
          <w:rFonts w:ascii="Palatino Linotype" w:cs="Palatino Linotype" w:eastAsia="Palatino Linotype" w:hAnsi="Palatino Linotype"/>
          <w:rtl w:val="0"/>
        </w:rPr>
        <w:t xml:space="preserve"> (quartile range 24�43), with the</w:t>
      </w:r>
      <w:r w:rsidDel="00000000" w:rsidR="00000000" w:rsidRPr="00000000">
        <w:rPr>
          <w:rFonts w:ascii="Palatino Linotype" w:cs="Palatino Linotype" w:eastAsia="Palatino Linotype" w:hAnsi="Palatino Linotype"/>
          <w:color w:val="ff0000"/>
          <w:rtl w:val="0"/>
        </w:rPr>
        <w:t xml:space="preserve"> highest rates of caesarean delivery noted in private hospitals </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51%)</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16"/>
          <w:szCs w:val="16"/>
          <w:rtl w:val="0"/>
        </w:rPr>
        <w:t xml:space="preserve">[43�57].</w:t>
      </w:r>
      <w:r w:rsidDel="00000000" w:rsidR="00000000" w:rsidRPr="00000000">
        <w:rPr>
          <w:rFonts w:ascii="Palatino Linotype" w:cs="Palatino Linotype" w:eastAsia="Palatino Linotype" w:hAnsi="Palatino Linotype"/>
          <w:rtl w:val="0"/>
        </w:rPr>
        <w:t xml:space="preserve"> Institution-specific rates of caesarean delivery were affected by primiparity, previous caesarean delivery, and institutional complexity.</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Rate of caesarean delivery was positively associated with postpartum antibiotic treatment and</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color w:val="ff0000"/>
          <w:rtl w:val="0"/>
        </w:rPr>
        <w:t xml:space="preserve">severe maternal morbidity and mortality</w:t>
      </w:r>
      <w:r w:rsidDel="00000000" w:rsidR="00000000" w:rsidRPr="00000000">
        <w:rPr>
          <w:rFonts w:ascii="Palatino Linotype" w:cs="Palatino Linotype" w:eastAsia="Palatino Linotype" w:hAnsi="Palatino Linotype"/>
          <w:rtl w:val="0"/>
        </w:rPr>
        <w:t xml:space="preserve">, even after adjustment for risk factors. Increase in the rate of caesarean delivery was associated with an </w:t>
      </w:r>
      <w:r w:rsidDel="00000000" w:rsidR="00000000" w:rsidRPr="00000000">
        <w:rPr>
          <w:rFonts w:ascii="Palatino Linotype" w:cs="Palatino Linotype" w:eastAsia="Palatino Linotype" w:hAnsi="Palatino Linotype"/>
          <w:b w:val="1"/>
          <w:rtl w:val="0"/>
        </w:rPr>
        <w:t xml:space="preserve">increase in fetal mortality rates </w:t>
      </w:r>
      <w:r w:rsidDel="00000000" w:rsidR="00000000" w:rsidRPr="00000000">
        <w:rPr>
          <w:rFonts w:ascii="Palatino Linotype" w:cs="Palatino Linotype" w:eastAsia="Palatino Linotype" w:hAnsi="Palatino Linotype"/>
          <w:rtl w:val="0"/>
        </w:rPr>
        <w:t xml:space="preserve">and higher numbers of babies admitted to intensive care for 7 days or longer even after adjustment for preterm delivery. </w:t>
      </w:r>
      <w:r w:rsidDel="00000000" w:rsidR="00000000" w:rsidRPr="00000000">
        <w:rPr>
          <w:rFonts w:ascii="Palatino Linotype" w:cs="Palatino Linotype" w:eastAsia="Palatino Linotype" w:hAnsi="Palatino Linotype"/>
          <w:b w:val="1"/>
          <w:rtl w:val="0"/>
        </w:rPr>
        <w:t xml:space="preserve">Rates of preterm delivery and neonatal mortality both rose at rates of caesarean delivery of between 10% and 20%</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Interpretation: High rates of caesarean delivery do not necessarily indicate better perinatal care and </w:t>
      </w:r>
      <w:r w:rsidDel="00000000" w:rsidR="00000000" w:rsidRPr="00000000">
        <w:rPr>
          <w:rFonts w:ascii="Palatino Linotype" w:cs="Palatino Linotype" w:eastAsia="Palatino Linotype" w:hAnsi="Palatino Linotype"/>
          <w:b w:val="1"/>
          <w:color w:val="ff0000"/>
          <w:rtl w:val="0"/>
        </w:rPr>
        <w:t xml:space="preserve">can be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associated with harm</w:t>
      </w:r>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D-5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78">
        <w:r w:rsidDel="00000000" w:rsidR="00000000" w:rsidRPr="00000000">
          <w:rPr>
            <w:rFonts w:ascii="Palatino Linotype" w:cs="Palatino Linotype" w:eastAsia="Palatino Linotype" w:hAnsi="Palatino Linotype"/>
            <w:color w:val="0000ee"/>
            <w:sz w:val="28"/>
            <w:szCs w:val="28"/>
            <w:u w:val="single"/>
            <w:rtl w:val="0"/>
          </w:rPr>
          <w:t xml:space="preserve">Is planned cesarean childbirth a safe alternative?</w:t>
        </w:r>
      </w:hyperlink>
      <w:hyperlink r:id="rId79">
        <w:r w:rsidDel="00000000" w:rsidR="00000000" w:rsidRPr="00000000">
          <w:rPr>
            <w:rFonts w:ascii="Palatino Linotype" w:cs="Palatino Linotype" w:eastAsia="Palatino Linotype" w:hAnsi="Palatino Linotype"/>
            <w:color w:val="0000ee"/>
            <w:u w:val="single"/>
            <w:rtl w:val="0"/>
          </w:rPr>
          <w:t xml:space="preserve"> </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by B. Anthony Armson, MD,</w:t>
      </w:r>
    </w:p>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Canadian Medical Assoc. Journal Feb 13, 2007</w:t>
      </w:r>
    </w:p>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16"/>
          <w:szCs w:val="16"/>
        </w:rPr>
      </w:pPr>
      <w:r w:rsidDel="00000000" w:rsidR="00000000" w:rsidRPr="00000000">
        <w:rPr>
          <w:rFonts w:ascii="Palatino Linotype" w:cs="Palatino Linotype" w:eastAsia="Palatino Linotype" w:hAnsi="Palatino Linotype"/>
          <w:rtl w:val="0"/>
        </w:rPr>
        <w:t xml:space="preserve">               "In the planned cesarean group, the </w:t>
      </w:r>
      <w:r w:rsidDel="00000000" w:rsidR="00000000" w:rsidRPr="00000000">
        <w:rPr>
          <w:rFonts w:ascii="Palatino Linotype" w:cs="Palatino Linotype" w:eastAsia="Palatino Linotype" w:hAnsi="Palatino Linotype"/>
          <w:b w:val="1"/>
          <w:rtl w:val="0"/>
        </w:rPr>
        <w:t xml:space="preserve">overall risk of severe maternal morbidity was 3.1 times that in the planned vaginal delivery group</w:t>
      </w:r>
      <w:r w:rsidDel="00000000" w:rsidR="00000000" w:rsidRPr="00000000">
        <w:rPr>
          <w:rFonts w:ascii="Palatino Linotype" w:cs="Palatino Linotype" w:eastAsia="Palatino Linotype" w:hAnsi="Palatino Linotype"/>
          <w:rtl w:val="0"/>
        </w:rPr>
        <w:t xml:space="preserve">, including increased risks of postpartum cardiac arrest, wound hematoma, hysterectomy, major puerperal infection, anesthetic complications, venous thrombo-embolism and hemorrhage requiring hysterectomy.  The absolute increases in severe maternal morbidity rates with planned cesarean birth, however, were small."  </w:t>
      </w:r>
      <w:r w:rsidDel="00000000" w:rsidR="00000000" w:rsidRPr="00000000">
        <w:rPr>
          <w:rFonts w:ascii="Palatino Linotype" w:cs="Palatino Linotype" w:eastAsia="Palatino Linotype" w:hAnsi="Palatino Linotype"/>
          <w:sz w:val="16"/>
          <w:szCs w:val="16"/>
          <w:rtl w:val="0"/>
        </w:rPr>
        <w:t xml:space="preserve">page one, 2nd column</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D-6 </w:t>
      </w: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28" name="image28.png"/>
            <a:graphic>
              <a:graphicData uri="http://schemas.openxmlformats.org/drawingml/2006/picture">
                <pic:pic>
                  <pic:nvPicPr>
                    <pic:cNvPr id="0" name="image28.png"/>
                    <pic:cNvPicPr preferRelativeResize="0"/>
                  </pic:nvPicPr>
                  <pic:blipFill>
                    <a:blip r:embed="rId80"/>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rtl w:val="0"/>
        </w:rPr>
        <w:t xml:space="preserve"> </w:t>
      </w:r>
      <w:hyperlink r:id="rId81">
        <w:r w:rsidDel="00000000" w:rsidR="00000000" w:rsidRPr="00000000">
          <w:rPr>
            <w:rFonts w:ascii="Palatino Linotype" w:cs="Palatino Linotype" w:eastAsia="Palatino Linotype" w:hAnsi="Palatino Linotype"/>
            <w:color w:val="0000ee"/>
            <w:u w:val="single"/>
            <w:rtl w:val="0"/>
          </w:rPr>
          <w:t xml:space="preserve"> </w:t>
        </w:r>
      </w:hyperlink>
      <w:hyperlink r:id="rId82">
        <w:r w:rsidDel="00000000" w:rsidR="00000000" w:rsidRPr="00000000">
          <w:rPr>
            <w:rFonts w:ascii="Palatino Linotype" w:cs="Palatino Linotype" w:eastAsia="Palatino Linotype" w:hAnsi="Palatino Linotype"/>
            <w:color w:val="0000ee"/>
            <w:sz w:val="28"/>
            <w:szCs w:val="28"/>
            <w:u w:val="single"/>
            <w:rtl w:val="0"/>
          </w:rPr>
          <w:t xml:space="preserve">Elective Cesarean Section: An Acceptable Alternative to Vaginal Delivery?</w:t>
        </w:r>
      </w:hyperlink>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Peter S. Bernstein, MD, MPH; Medscape Ob/Gyn &amp; Women's Health -- Posted Web Site 09/16/2002</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"To suggest that performing an elective cesarean delivery in a low-risk patient will avert intrapartum fetal injury</w:t>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is very misleading. These </w:t>
      </w:r>
      <w:r w:rsidDel="00000000" w:rsidR="00000000" w:rsidRPr="00000000">
        <w:rPr>
          <w:rFonts w:ascii="Palatino Linotype" w:cs="Palatino Linotype" w:eastAsia="Palatino Linotype" w:hAnsi="Palatino Linotype"/>
          <w:u w:val="single"/>
          <w:rtl w:val="0"/>
        </w:rPr>
        <w:t xml:space="preserve">outcomes are rare, even in higher-risk women</w:t>
      </w:r>
      <w:r w:rsidDel="00000000" w:rsidR="00000000" w:rsidRPr="00000000">
        <w:rPr>
          <w:rFonts w:ascii="Palatino Linotype" w:cs="Palatino Linotype" w:eastAsia="Palatino Linotype" w:hAnsi="Palatino Linotype"/>
          <w:rtl w:val="0"/>
        </w:rPr>
        <w:t xml:space="preserve">. Indeed, they are </w:t>
      </w:r>
      <w:r w:rsidDel="00000000" w:rsidR="00000000" w:rsidRPr="00000000">
        <w:rPr>
          <w:rFonts w:ascii="Palatino Linotype" w:cs="Palatino Linotype" w:eastAsia="Palatino Linotype" w:hAnsi="Palatino Linotype"/>
          <w:b w:val="1"/>
          <w:rtl w:val="0"/>
        </w:rPr>
        <w:t xml:space="preserve">so rare in women without any</w:t>
      </w:r>
    </w:p>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identifiable risk factors that an </w:t>
      </w:r>
      <w:r w:rsidDel="00000000" w:rsidR="00000000" w:rsidRPr="00000000">
        <w:rPr>
          <w:rFonts w:ascii="Palatino Linotype" w:cs="Palatino Linotype" w:eastAsia="Palatino Linotype" w:hAnsi="Palatino Linotype"/>
          <w:b w:val="1"/>
          <w:color w:val="ff0000"/>
          <w:rtl w:val="0"/>
        </w:rPr>
        <w:t xml:space="preserve">absurd number of cesarean deliveries</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would need to be performed</w:t>
      </w:r>
      <w:r w:rsidDel="00000000" w:rsidR="00000000" w:rsidRPr="00000000">
        <w:rPr>
          <w:rFonts w:ascii="Palatino Linotype" w:cs="Palatino Linotype" w:eastAsia="Palatino Linotype" w:hAnsi="Palatino Linotype"/>
          <w:b w:val="1"/>
          <w:rtl w:val="0"/>
        </w:rPr>
        <w:t xml:space="preserve"> to avert even</w:t>
      </w:r>
    </w:p>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1 of these poor outcomes</w:t>
      </w:r>
      <w:r w:rsidDel="00000000" w:rsidR="00000000" w:rsidRPr="00000000">
        <w:rPr>
          <w:rFonts w:ascii="Palatino Linotype" w:cs="Palatino Linotype" w:eastAsia="Palatino Linotype" w:hAnsi="Palatino Linotype"/>
          <w:rtl w:val="0"/>
        </w:rPr>
        <w:t xml:space="preserve">. .......  There may be </w:t>
      </w:r>
      <w:r w:rsidDel="00000000" w:rsidR="00000000" w:rsidRPr="00000000">
        <w:rPr>
          <w:rFonts w:ascii="Palatino Linotype" w:cs="Palatino Linotype" w:eastAsia="Palatino Linotype" w:hAnsi="Palatino Linotype"/>
          <w:b w:val="1"/>
          <w:color w:val="ff0000"/>
          <w:rtl w:val="0"/>
        </w:rPr>
        <w:t xml:space="preserve">no legal liability to the physician </w:t>
      </w:r>
      <w:r w:rsidDel="00000000" w:rsidR="00000000" w:rsidRPr="00000000">
        <w:rPr>
          <w:rFonts w:ascii="Palatino Linotype" w:cs="Palatino Linotype" w:eastAsia="Palatino Linotype" w:hAnsi="Palatino Linotype"/>
          <w:b w:val="1"/>
          <w:rtl w:val="0"/>
        </w:rPr>
        <w:t xml:space="preserve">who performed the patient's first</w:t>
      </w:r>
    </w:p>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cesarean section when the patient winds up with a hysterectomy or worse</w:t>
      </w:r>
      <w:r w:rsidDel="00000000" w:rsidR="00000000" w:rsidRPr="00000000">
        <w:rPr>
          <w:rFonts w:ascii="Palatino Linotype" w:cs="Palatino Linotype" w:eastAsia="Palatino Linotype" w:hAnsi="Palatino Linotype"/>
          <w:rtl w:val="0"/>
        </w:rPr>
        <w:t xml:space="preserve">, but that does not clear that physician of</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responsibility for performing a surgical procedure of unclear benefits upon a patient's request</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D-7 </w:t>
      </w:r>
      <w:r w:rsidDel="00000000" w:rsidR="00000000" w:rsidRPr="00000000">
        <w:rPr>
          <w:rFonts w:ascii="Palatino Linotype" w:cs="Palatino Linotype" w:eastAsia="Palatino Linotype" w:hAnsi="Palatino Linotype"/>
          <w:sz w:val="28"/>
          <w:szCs w:val="28"/>
          <w:rtl w:val="0"/>
        </w:rPr>
        <w:t xml:space="preserve"> </w:t>
      </w:r>
      <w:hyperlink r:id="rId83">
        <w:r w:rsidDel="00000000" w:rsidR="00000000" w:rsidRPr="00000000">
          <w:rPr>
            <w:rFonts w:ascii="Palatino Linotype" w:cs="Palatino Linotype" w:eastAsia="Palatino Linotype" w:hAnsi="Palatino Linotype"/>
            <w:color w:val="0000ee"/>
            <w:sz w:val="28"/>
            <w:szCs w:val="28"/>
            <w:u w:val="single"/>
            <w:rtl w:val="0"/>
          </w:rPr>
          <w:t xml:space="preserve">Chilean women�s preferences regarding mode of delivery: which do they prefer and why?</w:t>
        </w:r>
      </w:hyperlink>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Correspondence: Dr AB Caughey, Department of Obstetrics, Gynecology, and Reproductive Sciences,</w:t>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University of California, San Francisco, 505 Parnassus Avenue, PO Box 0132, San Francisco, CA 94143, </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             RCOG 2006 BJOG An International Journal of Obstetrics and Gynaecology </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8"/>
          <w:szCs w:val="28"/>
          <w:rtl w:val="0"/>
        </w:rPr>
        <w:t xml:space="preserve">--</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color w:val="ff0000"/>
          <w:rtl w:val="0"/>
        </w:rPr>
        <w:t xml:space="preserve">Editor's Note: this </w:t>
      </w:r>
      <w:r w:rsidDel="00000000" w:rsidR="00000000" w:rsidRPr="00000000">
        <w:rPr>
          <w:rFonts w:ascii="Palatino Linotype" w:cs="Palatino Linotype" w:eastAsia="Palatino Linotype" w:hAnsi="Palatino Linotype"/>
          <w:rtl w:val="0"/>
        </w:rPr>
        <w:t xml:space="preserve">study demonstrates that women overwhelming choose vaginal birth. It also show that</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the disproportionate increase in CSs, especially among private patients, is primarily a reflection of</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physician preference</w:t>
      </w:r>
      <w:r w:rsidDel="00000000" w:rsidR="00000000" w:rsidRPr="00000000">
        <w:rPr>
          <w:rFonts w:ascii="Palatino Linotype" w:cs="Palatino Linotype" w:eastAsia="Palatino Linotype" w:hAnsi="Palatino Linotype"/>
          <w:rtl w:val="0"/>
        </w:rPr>
        <w:t xml:space="preserve">" for surgical delivery (often influencing women during a long or painful labor)</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ind w:left="60" w:right="60" w:firstLine="0"/>
        <w:rPr>
          <w:rFonts w:ascii="Bookman Old Style" w:cs="Bookman Old Style" w:eastAsia="Bookman Old Style" w:hAnsi="Bookman Old Style"/>
          <w:color w:val="0000ee"/>
          <w:u w:val="single"/>
        </w:rPr>
      </w:pPr>
      <w:r w:rsidDel="00000000" w:rsidR="00000000" w:rsidRPr="00000000">
        <w:rPr>
          <w:b w:val="1"/>
          <w:rtl w:val="0"/>
        </w:rPr>
        <w:t xml:space="preserve">D-8  </w:t>
      </w:r>
      <w:r w:rsidDel="00000000" w:rsidR="00000000" w:rsidRPr="00000000">
        <w:rPr>
          <w:rtl w:val="0"/>
        </w:rPr>
        <w:t xml:space="preserve"> </w:t>
      </w:r>
      <w:hyperlink r:id="rId84">
        <w:r w:rsidDel="00000000" w:rsidR="00000000" w:rsidRPr="00000000">
          <w:rPr>
            <w:color w:val="0000ee"/>
            <w:u w:val="single"/>
            <w:rtl w:val="0"/>
          </w:rPr>
          <w:t xml:space="preserve"> </w:t>
        </w:r>
      </w:hyperlink>
      <w:hyperlink r:id="rId85">
        <w:r w:rsidDel="00000000" w:rsidR="00000000" w:rsidRPr="00000000">
          <w:rPr>
            <w:rFonts w:ascii="Bookman Old Style" w:cs="Bookman Old Style" w:eastAsia="Bookman Old Style" w:hAnsi="Bookman Old Style"/>
            <w:color w:val="0000ee"/>
            <w:sz w:val="28"/>
            <w:szCs w:val="28"/>
            <w:u w:val="single"/>
            <w:rtl w:val="0"/>
          </w:rPr>
          <w:t xml:space="preserve">Patient-choice vaginal delivery? </w:t>
        </w:r>
      </w:hyperlink>
      <w:hyperlink r:id="rId86">
        <w:r w:rsidDel="00000000" w:rsidR="00000000" w:rsidRPr="00000000">
          <w:rPr>
            <w:rFonts w:ascii="Bookman Old Style" w:cs="Bookman Old Style" w:eastAsia="Bookman Old Style" w:hAnsi="Bookman Old Style"/>
            <w:color w:val="0000ee"/>
            <w:u w:val="single"/>
            <w:rtl w:val="0"/>
          </w:rPr>
          <w:t xml:space="preserve">Annals of Family Medicine </w:t>
        </w:r>
      </w:hyperlink>
      <w:hyperlink r:id="rId87">
        <w:r w:rsidDel="00000000" w:rsidR="00000000" w:rsidRPr="00000000">
          <w:rPr>
            <w:color w:val="0000ee"/>
            <w:u w:val="single"/>
            <w:rtl w:val="0"/>
          </w:rPr>
          <w:t xml:space="preserve"> </w:t>
        </w:r>
      </w:hyperlink>
      <w:hyperlink r:id="rId88">
        <w:r w:rsidDel="00000000" w:rsidR="00000000" w:rsidRPr="00000000">
          <w:rPr>
            <w:rFonts w:ascii="Bookman Old Style" w:cs="Bookman Old Style" w:eastAsia="Bookman Old Style" w:hAnsi="Bookman Old Style"/>
            <w:color w:val="0000ee"/>
            <w:u w:val="single"/>
            <w:rtl w:val="0"/>
          </w:rPr>
          <w:t xml:space="preserve">01-MAY-06</w:t>
        </w:r>
      </w:hyperlink>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ff0000"/>
        </w:rPr>
      </w:pP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Patient-choice cesarean delivery is increasing in the United States</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As physicians who advocate for women's right to choose among a variety of medical options, we are pleased at the emphasis on preserving women's medical choices. We are, however, </w:t>
      </w:r>
      <w:r w:rsidDel="00000000" w:rsidR="00000000" w:rsidRPr="00000000">
        <w:rPr>
          <w:rFonts w:ascii="Palatino Linotype" w:cs="Palatino Linotype" w:eastAsia="Palatino Linotype" w:hAnsi="Palatino Linotype"/>
          <w:b w:val="1"/>
          <w:rtl w:val="0"/>
        </w:rPr>
        <w:t xml:space="preserve">perplexed at the narrowness of the choice. In recent years we have seen a decline in women's choices for vaginal birth as vaginal birth after cesarean (VBAC) becomes less available</w:t>
      </w:r>
      <w:r w:rsidDel="00000000" w:rsidR="00000000" w:rsidRPr="00000000">
        <w:rPr>
          <w:rFonts w:ascii="Palatino Linotype" w:cs="Palatino Linotype" w:eastAsia="Palatino Linotype" w:hAnsi="Palatino Linotype"/>
          <w:rtl w:val="0"/>
        </w:rPr>
        <w:t xml:space="preserve"> and vaginal breech birth is rarely performed. (4,5) The question of patient-choice cesarean delivery asks only whether a woman should have the right to choose a cesarean delivery in the absence of a medical indication. </w:t>
      </w:r>
      <w:r w:rsidDel="00000000" w:rsidR="00000000" w:rsidRPr="00000000">
        <w:rPr>
          <w:rFonts w:ascii="Palatino Linotype" w:cs="Palatino Linotype" w:eastAsia="Palatino Linotype" w:hAnsi="Palatino Linotype"/>
          <w:b w:val="1"/>
          <w:color w:val="ff0000"/>
          <w:rtl w:val="0"/>
        </w:rPr>
        <w:t xml:space="preserve">A woman's right to choose a vaginal delivery is not addressed.</w:t>
      </w:r>
    </w:p>
    <w:p w:rsidR="00000000" w:rsidDel="00000000" w:rsidP="00000000" w:rsidRDefault="00000000" w:rsidRPr="00000000" w14:paraId="000000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sz w:val="24"/>
          <w:szCs w:val="24"/>
          <w:rtl w:val="0"/>
        </w:rPr>
        <w:t xml:space="preserve">Why is cesarean delivery and not vaginal delivery framed in the language of choice? </w:t>
      </w:r>
      <w:r w:rsidDel="00000000" w:rsidR="00000000" w:rsidRPr="00000000">
        <w:rPr>
          <w:rFonts w:ascii="Palatino Linotype" w:cs="Palatino Linotype" w:eastAsia="Palatino Linotype" w:hAnsi="Palatino Linotype"/>
          <w:sz w:val="24"/>
          <w:szCs w:val="24"/>
          <w:rtl w:val="0"/>
        </w:rPr>
        <w:t xml:space="preserve">We contrast ... explain the </w:t>
      </w:r>
      <w:r w:rsidDel="00000000" w:rsidR="00000000" w:rsidRPr="00000000">
        <w:rPr>
          <w:rFonts w:ascii="Palatino Linotype" w:cs="Palatino Linotype" w:eastAsia="Palatino Linotype" w:hAnsi="Palatino Linotype"/>
          <w:b w:val="1"/>
          <w:sz w:val="24"/>
          <w:szCs w:val="24"/>
          <w:rtl w:val="0"/>
        </w:rPr>
        <w:t xml:space="preserve">importance of considering the effects of a primary elective cesarean delivery on maternal and neonatal outcomes of subsequent pregnancies, and describe the potential long-term implications</w:t>
      </w:r>
      <w:r w:rsidDel="00000000" w:rsidR="00000000" w:rsidRPr="00000000">
        <w:rPr>
          <w:rFonts w:ascii="Palatino Linotype" w:cs="Palatino Linotype" w:eastAsia="Palatino Linotype" w:hAnsi="Palatino Linotype"/>
          <w:sz w:val="24"/>
          <w:szCs w:val="24"/>
          <w:rtl w:val="0"/>
        </w:rPr>
        <w:t xml:space="preserve"> of the growing acceptance of patient-choice cesarean delivery.</w:t>
      </w:r>
    </w:p>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29" name="image29.png"/>
            <a:graphic>
              <a:graphicData uri="http://schemas.openxmlformats.org/drawingml/2006/picture">
                <pic:pic>
                  <pic:nvPicPr>
                    <pic:cNvPr id="0" name="image29.png"/>
                    <pic:cNvPicPr preferRelativeResize="0"/>
                  </pic:nvPicPr>
                  <pic:blipFill>
                    <a:blip r:embed="rId89"/>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rtl w:val="0"/>
        </w:rPr>
        <w:t xml:space="preserve"> </w:t>
      </w:r>
      <w:hyperlink r:id="rId90">
        <w:r w:rsidDel="00000000" w:rsidR="00000000" w:rsidRPr="00000000">
          <w:rPr>
            <w:rFonts w:ascii="Palatino Linotype" w:cs="Palatino Linotype" w:eastAsia="Palatino Linotype" w:hAnsi="Palatino Linotype"/>
            <w:color w:val="0000ee"/>
            <w:u w:val="single"/>
            <w:rtl w:val="0"/>
          </w:rPr>
          <w:t xml:space="preserve"> </w:t>
        </w:r>
      </w:hyperlink>
      <w:hyperlink r:id="rId91">
        <w:r w:rsidDel="00000000" w:rsidR="00000000" w:rsidRPr="00000000">
          <w:rPr>
            <w:rFonts w:ascii="Palatino Linotype" w:cs="Palatino Linotype" w:eastAsia="Palatino Linotype" w:hAnsi="Palatino Linotype"/>
            <w:color w:val="0000ee"/>
            <w:sz w:val="28"/>
            <w:szCs w:val="28"/>
            <w:u w:val="single"/>
            <w:rtl w:val="0"/>
          </w:rPr>
          <w:t xml:space="preserve">Cesarean Delivery on Maternal Request: Wise Use of Finite Resources? </w:t>
        </w:r>
      </w:hyperlink>
      <w:hyperlink r:id="rId92">
        <w:r w:rsidDel="00000000" w:rsidR="00000000" w:rsidRPr="00000000">
          <w:rPr>
            <w:rFonts w:ascii="Palatino Linotype" w:cs="Palatino Linotype" w:eastAsia="Palatino Linotype" w:hAnsi="Palatino Linotype"/>
            <w:color w:val="0000ee"/>
            <w:u w:val="single"/>
            <w:rtl w:val="0"/>
          </w:rPr>
          <w:t xml:space="preserve">A View from the Trenches</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                    Maurice L. Druzin, MD, et al - 2006 -- </w:t>
      </w:r>
      <w:r w:rsidDel="00000000" w:rsidR="00000000" w:rsidRPr="00000000">
        <w:rPr>
          <w:rFonts w:ascii="Palatino Linotype" w:cs="Palatino Linotype" w:eastAsia="Palatino Linotype" w:hAnsi="Palatino Linotype"/>
          <w:color w:val="ff0000"/>
          <w:rtl w:val="0"/>
        </w:rPr>
        <w:t xml:space="preserve">Economic argument against routine elective Cesarean</w:t>
      </w:r>
    </w:p>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by </w:t>
      </w:r>
      <w:r w:rsidDel="00000000" w:rsidR="00000000" w:rsidRPr="00000000">
        <w:rPr>
          <w:rFonts w:ascii="Palatino Linotype" w:cs="Palatino Linotype" w:eastAsia="Palatino Linotype" w:hAnsi="Palatino Linotype"/>
          <w:b w:val="1"/>
          <w:rtl w:val="0"/>
        </w:rPr>
        <w:t xml:space="preserve">Chief of Ob-Gyn at Stanford University Hospital, California</w:t>
      </w:r>
    </w:p>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The </w:t>
      </w:r>
      <w:r w:rsidDel="00000000" w:rsidR="00000000" w:rsidRPr="00000000">
        <w:rPr>
          <w:rFonts w:ascii="Palatino Linotype" w:cs="Palatino Linotype" w:eastAsia="Palatino Linotype" w:hAnsi="Palatino Linotype"/>
          <w:b w:val="1"/>
          <w:rtl w:val="0"/>
        </w:rPr>
        <w:t xml:space="preserve">medical impact of a rising cesarean section rate</w:t>
      </w:r>
      <w:r w:rsidDel="00000000" w:rsidR="00000000" w:rsidRPr="00000000">
        <w:rPr>
          <w:rFonts w:ascii="Palatino Linotype" w:cs="Palatino Linotype" w:eastAsia="Palatino Linotype" w:hAnsi="Palatino Linotype"/>
          <w:rtl w:val="0"/>
        </w:rPr>
        <w:t xml:space="preserve"> on both short- and long-term maternal and neonatal complications, and the </w:t>
      </w:r>
      <w:r w:rsidDel="00000000" w:rsidR="00000000" w:rsidRPr="00000000">
        <w:rPr>
          <w:rFonts w:ascii="Palatino Linotype" w:cs="Palatino Linotype" w:eastAsia="Palatino Linotype" w:hAnsi="Palatino Linotype"/>
          <w:b w:val="1"/>
          <w:rtl w:val="0"/>
        </w:rPr>
        <w:t xml:space="preserve">associated costs of these complications</w:t>
      </w:r>
      <w:r w:rsidDel="00000000" w:rsidR="00000000" w:rsidRPr="00000000">
        <w:rPr>
          <w:rFonts w:ascii="Palatino Linotype" w:cs="Palatino Linotype" w:eastAsia="Palatino Linotype" w:hAnsi="Palatino Linotype"/>
          <w:rtl w:val="0"/>
        </w:rPr>
        <w:t xml:space="preserve">, must be taken into account. A recent study showed that the </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b w:val="1"/>
          <w:color w:val="ff0000"/>
          <w:rtl w:val="0"/>
        </w:rPr>
        <w:t xml:space="preserve">incidence of placental accreta is</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b w:val="1"/>
          <w:color w:val="ff0000"/>
          <w:rtl w:val="0"/>
        </w:rPr>
        <w:t xml:space="preserve">increasing in conjunction with the rising cesarean section rate</w:t>
      </w:r>
      <w:r w:rsidDel="00000000" w:rsidR="00000000" w:rsidRPr="00000000">
        <w:rPr>
          <w:rFonts w:ascii="Palatino Linotype" w:cs="Palatino Linotype" w:eastAsia="Palatino Linotype" w:hAnsi="Palatino Linotype"/>
          <w:color w:val="ff0000"/>
          <w:rtl w:val="0"/>
        </w:rPr>
        <w:t xml:space="preserve">.</w:t>
      </w:r>
      <w:r w:rsidDel="00000000" w:rsidR="00000000" w:rsidRPr="00000000">
        <w:rPr>
          <w:rFonts w:ascii="Palatino Linotype" w:cs="Palatino Linotype" w:eastAsia="Palatino Linotype" w:hAnsi="Palatino Linotype"/>
          <w:rtl w:val="0"/>
        </w:rPr>
        <w:t xml:space="preserve">11 Placental implantation abnormalities such as placenta accreta add </w:t>
      </w:r>
      <w:r w:rsidDel="00000000" w:rsidR="00000000" w:rsidRPr="00000000">
        <w:rPr>
          <w:rFonts w:ascii="Palatino Linotype" w:cs="Palatino Linotype" w:eastAsia="Palatino Linotype" w:hAnsi="Palatino Linotype"/>
          <w:b w:val="1"/>
          <w:rtl w:val="0"/>
        </w:rPr>
        <w:t xml:space="preserve">cost to the health care system</w:t>
      </w:r>
      <w:r w:rsidDel="00000000" w:rsidR="00000000" w:rsidRPr="00000000">
        <w:rPr>
          <w:rFonts w:ascii="Palatino Linotype" w:cs="Palatino Linotype" w:eastAsia="Palatino Linotype" w:hAnsi="Palatino Linotype"/>
          <w:rtl w:val="0"/>
        </w:rPr>
        <w:t xml:space="preserve"> because of the increased intervention required for optimizing outcome. The </w:t>
      </w:r>
      <w:r w:rsidDel="00000000" w:rsidR="00000000" w:rsidRPr="00000000">
        <w:rPr>
          <w:rFonts w:ascii="Palatino Linotype" w:cs="Palatino Linotype" w:eastAsia="Palatino Linotype" w:hAnsi="Palatino Linotype"/>
          <w:color w:val="ff0000"/>
          <w:rtl w:val="0"/>
        </w:rPr>
        <w:t xml:space="preserve">use of MRI, Interventional Radiology, blood transfusions, hysterectomy, and intensive care admissions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ff0000"/>
          <w:rtl w:val="0"/>
        </w:rPr>
        <w:t xml:space="preserve">all interventions which are increasingly employed in cases of placenta accreta,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dramatically increase the cost of care</w:t>
      </w:r>
      <w:r w:rsidDel="00000000" w:rsidR="00000000" w:rsidRPr="00000000">
        <w:rPr>
          <w:rFonts w:ascii="Palatino Linotype" w:cs="Palatino Linotype" w:eastAsia="Palatino Linotype" w:hAnsi="Palatino Linotype"/>
          <w:rtl w:val="0"/>
        </w:rPr>
        <w:t xml:space="preserve">.    </w:t>
      </w:r>
    </w:p>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......there are </w:t>
      </w:r>
      <w:r w:rsidDel="00000000" w:rsidR="00000000" w:rsidRPr="00000000">
        <w:rPr>
          <w:rFonts w:ascii="Palatino Linotype" w:cs="Palatino Linotype" w:eastAsia="Palatino Linotype" w:hAnsi="Palatino Linotype"/>
          <w:b w:val="1"/>
          <w:rtl w:val="0"/>
        </w:rPr>
        <w:t xml:space="preserve">finite resources</w:t>
      </w:r>
      <w:r w:rsidDel="00000000" w:rsidR="00000000" w:rsidRPr="00000000">
        <w:rPr>
          <w:rFonts w:ascii="Palatino Linotype" w:cs="Palatino Linotype" w:eastAsia="Palatino Linotype" w:hAnsi="Palatino Linotype"/>
          <w:rtl w:val="0"/>
        </w:rPr>
        <w:t xml:space="preserve"> at every level for society. We have </w:t>
      </w:r>
      <w:r w:rsidDel="00000000" w:rsidR="00000000" w:rsidRPr="00000000">
        <w:rPr>
          <w:rFonts w:ascii="Palatino Linotype" w:cs="Palatino Linotype" w:eastAsia="Palatino Linotype" w:hAnsi="Palatino Linotype"/>
          <w:b w:val="1"/>
          <w:rtl w:val="0"/>
        </w:rPr>
        <w:t xml:space="preserve">an obligation</w:t>
      </w:r>
      <w:r w:rsidDel="00000000" w:rsidR="00000000" w:rsidRPr="00000000">
        <w:rPr>
          <w:rFonts w:ascii="Palatino Linotype" w:cs="Palatino Linotype" w:eastAsia="Palatino Linotype" w:hAnsi="Palatino Linotype"/>
          <w:rtl w:val="0"/>
        </w:rPr>
        <w:t xml:space="preserve"> to review the expenditure of health care dollar </w:t>
      </w:r>
      <w:r w:rsidDel="00000000" w:rsidR="00000000" w:rsidRPr="00000000">
        <w:rPr>
          <w:rFonts w:ascii="Palatino Linotype" w:cs="Palatino Linotype" w:eastAsia="Palatino Linotype" w:hAnsi="Palatino Linotype"/>
          <w:b w:val="1"/>
          <w:rtl w:val="0"/>
        </w:rPr>
        <w:t xml:space="preserve">to ensure optimal utilization for the overall societal good</w:t>
      </w:r>
      <w:r w:rsidDel="00000000" w:rsidR="00000000" w:rsidRPr="00000000">
        <w:rPr>
          <w:rFonts w:ascii="Palatino Linotype" w:cs="Palatino Linotype" w:eastAsia="Palatino Linotype" w:hAnsi="Palatino Linotype"/>
          <w:rtl w:val="0"/>
        </w:rPr>
        <w:t xml:space="preserve">. As non-economist practicing obstetricians, it strikes us that we are </w:t>
      </w:r>
      <w:r w:rsidDel="00000000" w:rsidR="00000000" w:rsidRPr="00000000">
        <w:rPr>
          <w:rFonts w:ascii="Palatino Linotype" w:cs="Palatino Linotype" w:eastAsia="Palatino Linotype" w:hAnsi="Palatino Linotype"/>
          <w:b w:val="1"/>
          <w:rtl w:val="0"/>
        </w:rPr>
        <w:t xml:space="preserve">increasingly being asked to embrace maternal request cesarean section</w:t>
      </w:r>
      <w:r w:rsidDel="00000000" w:rsidR="00000000" w:rsidRPr="00000000">
        <w:rPr>
          <w:rFonts w:ascii="Palatino Linotype" w:cs="Palatino Linotype" w:eastAsia="Palatino Linotype" w:hAnsi="Palatino Linotype"/>
          <w:rtl w:val="0"/>
        </w:rPr>
        <w:t xml:space="preserve">. In our opinion, the available </w:t>
      </w:r>
      <w:r w:rsidDel="00000000" w:rsidR="00000000" w:rsidRPr="00000000">
        <w:rPr>
          <w:rFonts w:ascii="Palatino Linotype" w:cs="Palatino Linotype" w:eastAsia="Palatino Linotype" w:hAnsi="Palatino Linotype"/>
          <w:b w:val="1"/>
          <w:color w:val="ff0000"/>
          <w:rtl w:val="0"/>
        </w:rPr>
        <w:t xml:space="preserve">scientific data do not justify this practice</w:t>
      </w:r>
      <w:r w:rsidDel="00000000" w:rsidR="00000000" w:rsidRPr="00000000">
        <w:rPr>
          <w:rFonts w:ascii="Palatino Linotype" w:cs="Palatino Linotype" w:eastAsia="Palatino Linotype" w:hAnsi="Palatino Linotype"/>
          <w:rtl w:val="0"/>
        </w:rPr>
        <w:t xml:space="preserve">, and our �from the trenches�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economic assessment suggests the same</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D-9</w:t>
      </w:r>
      <w:r w:rsidDel="00000000" w:rsidR="00000000" w:rsidRPr="00000000">
        <w:rPr>
          <w:rFonts w:ascii="Palatino Linotype" w:cs="Palatino Linotype" w:eastAsia="Palatino Linotype" w:hAnsi="Palatino Linotype"/>
          <w:sz w:val="28"/>
          <w:szCs w:val="28"/>
          <w:rtl w:val="0"/>
        </w:rPr>
        <w:t xml:space="preserve">  </w:t>
      </w:r>
      <w:hyperlink r:id="rId93">
        <w:r w:rsidDel="00000000" w:rsidR="00000000" w:rsidRPr="00000000">
          <w:rPr>
            <w:rFonts w:ascii="Palatino Linotype" w:cs="Palatino Linotype" w:eastAsia="Palatino Linotype" w:hAnsi="Palatino Linotype"/>
            <w:color w:val="0000ee"/>
            <w:sz w:val="28"/>
            <w:szCs w:val="28"/>
            <w:u w:val="single"/>
            <w:rtl w:val="0"/>
          </w:rPr>
          <w:t xml:space="preserve">Cesarean Delivery: Background, Trends, and Epidemiology</w:t>
        </w:r>
      </w:hyperlink>
      <w:r w:rsidDel="00000000" w:rsidR="00000000" w:rsidRPr="00000000">
        <w:rPr>
          <w:rFonts w:ascii="Palatino Linotype" w:cs="Palatino Linotype" w:eastAsia="Palatino Linotype" w:hAnsi="Palatino Linotype"/>
          <w:b w:val="1"/>
          <w:rtl w:val="0"/>
        </w:rPr>
        <w:t xml:space="preserve">; by Fay Menacker, Dr.PH, CPNP,</w:t>
      </w:r>
    </w:p>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Eugene Declercq, PhD,� and Marian F. Macdorman, PhD</w:t>
      </w:r>
    </w:p>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markedly different practice recommendations regarding cesarean delivery</w:t>
      </w:r>
      <w:r w:rsidDel="00000000" w:rsidR="00000000" w:rsidRPr="00000000">
        <w:rPr>
          <w:rFonts w:ascii="Palatino Linotype" w:cs="Palatino Linotype" w:eastAsia="Palatino Linotype" w:hAnsi="Palatino Linotype"/>
          <w:rtl w:val="0"/>
        </w:rPr>
        <w:t xml:space="preserve"> from the </w:t>
      </w:r>
      <w:r w:rsidDel="00000000" w:rsidR="00000000" w:rsidRPr="00000000">
        <w:rPr>
          <w:rFonts w:ascii="Palatino Linotype" w:cs="Palatino Linotype" w:eastAsia="Palatino Linotype" w:hAnsi="Palatino Linotype"/>
          <w:u w:val="single"/>
          <w:rtl w:val="0"/>
        </w:rPr>
        <w:t xml:space="preserve">American</w:t>
      </w:r>
      <w:r w:rsidDel="00000000" w:rsidR="00000000" w:rsidRPr="00000000">
        <w:rPr>
          <w:rFonts w:ascii="Palatino Linotype" w:cs="Palatino Linotype" w:eastAsia="Palatino Linotype" w:hAnsi="Palatino Linotype"/>
          <w:rtl w:val="0"/>
        </w:rPr>
        <w:t xml:space="preserve"> and </w:t>
      </w:r>
      <w:r w:rsidDel="00000000" w:rsidR="00000000" w:rsidRPr="00000000">
        <w:rPr>
          <w:rFonts w:ascii="Palatino Linotype" w:cs="Palatino Linotype" w:eastAsia="Palatino Linotype" w:hAnsi="Palatino Linotype"/>
          <w:u w:val="single"/>
          <w:rtl w:val="0"/>
        </w:rPr>
        <w:t xml:space="preserve">International</w:t>
      </w:r>
      <w:r w:rsidDel="00000000" w:rsidR="00000000" w:rsidRPr="00000000">
        <w:rPr>
          <w:rFonts w:ascii="Palatino Linotype" w:cs="Palatino Linotype" w:eastAsia="Palatino Linotype" w:hAnsi="Palatino Linotype"/>
          <w:rtl w:val="0"/>
        </w:rPr>
        <w:t xml:space="preserve"> obstetrical groups. The </w:t>
      </w:r>
      <w:r w:rsidDel="00000000" w:rsidR="00000000" w:rsidRPr="00000000">
        <w:rPr>
          <w:rFonts w:ascii="Palatino Linotype" w:cs="Palatino Linotype" w:eastAsia="Palatino Linotype" w:hAnsi="Palatino Linotype"/>
          <w:b w:val="1"/>
          <w:rtl w:val="0"/>
        </w:rPr>
        <w:t xml:space="preserve">American College of Obstetricians and Gynecologists</w:t>
      </w:r>
      <w:r w:rsidDel="00000000" w:rsidR="00000000" w:rsidRPr="00000000">
        <w:rPr>
          <w:rFonts w:ascii="Palatino Linotype" w:cs="Palatino Linotype" w:eastAsia="Palatino Linotype" w:hAnsi="Palatino Linotype"/>
          <w:rtl w:val="0"/>
        </w:rPr>
        <w:t xml:space="preserve"> (ACOG) states that:</w:t>
      </w:r>
    </w:p>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color w:val="ff0000"/>
          <w:rtl w:val="0"/>
        </w:rPr>
        <w:t xml:space="preserve">In the absence of significant data on the risks and benefits of cesarean delivery</w:t>
      </w:r>
      <w:r w:rsidDel="00000000" w:rsidR="00000000" w:rsidRPr="00000000">
        <w:rPr>
          <w:rFonts w:ascii="Palatino Linotype" w:cs="Palatino Linotype" w:eastAsia="Palatino Linotype" w:hAnsi="Palatino Linotype"/>
          <w:color w:val="ff0000"/>
          <w:rtl w:val="0"/>
        </w:rPr>
        <w:t xml:space="preserve"> . . . </w:t>
      </w:r>
      <w:r w:rsidDel="00000000" w:rsidR="00000000" w:rsidRPr="00000000">
        <w:rPr>
          <w:rFonts w:ascii="Palatino Linotype" w:cs="Palatino Linotype" w:eastAsia="Palatino Linotype" w:hAnsi="Palatino Linotype"/>
          <w:rtl w:val="0"/>
        </w:rPr>
        <w:t xml:space="preserve">if the physician believes that cesarean delivery promotes the overall health and welfare of the woman and her fetus more than vaginal birth, he or she</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Fonts w:ascii="Palatino Linotype" w:cs="Palatino Linotype" w:eastAsia="Palatino Linotype" w:hAnsi="Palatino Linotype"/>
          <w:b w:val="1"/>
          <w:color w:val="ff0000"/>
          <w:rtl w:val="0"/>
        </w:rPr>
        <w:t xml:space="preserve">is ethically justified in performing a cesarean delivery</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In contrast, the I</w:t>
      </w:r>
      <w:r w:rsidDel="00000000" w:rsidR="00000000" w:rsidRPr="00000000">
        <w:rPr>
          <w:rFonts w:ascii="Palatino Linotype" w:cs="Palatino Linotype" w:eastAsia="Palatino Linotype" w:hAnsi="Palatino Linotype"/>
          <w:b w:val="1"/>
          <w:rtl w:val="0"/>
        </w:rPr>
        <w:t xml:space="preserve">nternational Federation of Gynecology and Obstetrics</w:t>
      </w:r>
      <w:r w:rsidDel="00000000" w:rsidR="00000000" w:rsidRPr="00000000">
        <w:rPr>
          <w:rFonts w:ascii="Palatino Linotype" w:cs="Palatino Linotype" w:eastAsia="Palatino Linotype" w:hAnsi="Palatino Linotype"/>
          <w:rtl w:val="0"/>
        </w:rPr>
        <w:t xml:space="preserve"> (FIGO) states that:</w:t>
      </w:r>
    </w:p>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ff0000"/>
        </w:rPr>
      </w:pPr>
      <w:r w:rsidDel="00000000" w:rsidR="00000000" w:rsidRPr="00000000">
        <w:rPr>
          <w:rFonts w:ascii="Palatino Linotype" w:cs="Palatino Linotype" w:eastAsia="Palatino Linotype" w:hAnsi="Palatino Linotype"/>
          <w:b w:val="1"/>
          <w:color w:val="6c6cff"/>
          <w:rtl w:val="0"/>
        </w:rPr>
        <w:t xml:space="preserve">At present, because hard evidence of net benefit </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does not exist</w:t>
      </w:r>
      <w:r w:rsidDel="00000000" w:rsidR="00000000" w:rsidRPr="00000000">
        <w:rPr>
          <w:rFonts w:ascii="Palatino Linotype" w:cs="Palatino Linotype" w:eastAsia="Palatino Linotype" w:hAnsi="Palatino Linotype"/>
          <w:b w:val="1"/>
          <w:color w:val="6c6cff"/>
          <w:rtl w:val="0"/>
        </w:rPr>
        <w:t xml:space="preserve">, performing cesarean delivery for </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color w:val="ff0000"/>
          <w:u w:val="single"/>
          <w:rtl w:val="0"/>
        </w:rPr>
        <w:t xml:space="preserve">non-medical reasons is not ethically justified</w:t>
      </w:r>
      <w:r w:rsidDel="00000000" w:rsidR="00000000" w:rsidRPr="00000000">
        <w:rPr>
          <w:rFonts w:ascii="Palatino Linotype" w:cs="Palatino Linotype" w:eastAsia="Palatino Linotype" w:hAnsi="Palatino Linotype"/>
          <w:b w:val="1"/>
          <w:color w:val="ff0000"/>
          <w:rtl w:val="0"/>
        </w:rPr>
        <w:t xml:space="preserve">.</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D-10 </w:t>
      </w:r>
      <w:r w:rsidDel="00000000" w:rsidR="00000000" w:rsidRPr="00000000">
        <w:rPr>
          <w:rFonts w:ascii="Palatino Linotype" w:cs="Palatino Linotype" w:eastAsia="Palatino Linotype" w:hAnsi="Palatino Linotype"/>
          <w:rtl w:val="0"/>
        </w:rPr>
        <w:t xml:space="preserve"> </w:t>
      </w:r>
      <w:hyperlink r:id="rId94">
        <w:r w:rsidDel="00000000" w:rsidR="00000000" w:rsidRPr="00000000">
          <w:rPr>
            <w:rFonts w:ascii="Palatino Linotype" w:cs="Palatino Linotype" w:eastAsia="Palatino Linotype" w:hAnsi="Palatino Linotype"/>
            <w:color w:val="0000ee"/>
            <w:u w:val="single"/>
            <w:rtl w:val="0"/>
          </w:rPr>
          <w:t xml:space="preserve"> </w:t>
        </w:r>
      </w:hyperlink>
      <w:hyperlink r:id="rId95">
        <w:r w:rsidDel="00000000" w:rsidR="00000000" w:rsidRPr="00000000">
          <w:rPr>
            <w:rFonts w:ascii="Palatino Linotype" w:cs="Palatino Linotype" w:eastAsia="Palatino Linotype" w:hAnsi="Palatino Linotype"/>
            <w:color w:val="0000ee"/>
            <w:sz w:val="28"/>
            <w:szCs w:val="28"/>
            <w:u w:val="single"/>
            <w:rtl w:val="0"/>
          </w:rPr>
          <w:t xml:space="preserve">Childbirth Pelvic Floor Will a planned c-section prevent problems?</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color w:val="ff0000"/>
          <w:rtl w:val="0"/>
        </w:rPr>
        <w:t xml:space="preserve">No,</w:t>
      </w:r>
      <w:r w:rsidDel="00000000" w:rsidR="00000000" w:rsidRPr="00000000">
        <w:rPr>
          <w:rFonts w:ascii="Palatino Linotype" w:cs="Palatino Linotype" w:eastAsia="Palatino Linotype" w:hAnsi="Palatino Linotype"/>
          <w:b w:val="1"/>
          <w:rtl w:val="0"/>
        </w:rPr>
        <w:t xml:space="preserve"> it won't!]</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Dr Michael Klien, MD, CCFP, FAAP, Neonatal-Perinatal), Emeritus Professor of Family Practice and</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Pediatrics at University of British Columbia and Children's and Women's Health Centre of</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British Columbia, Canada; </w:t>
      </w:r>
      <w:r w:rsidDel="00000000" w:rsidR="00000000" w:rsidRPr="00000000">
        <w:rPr>
          <w:rFonts w:ascii="Palatino Linotype" w:cs="Palatino Linotype" w:eastAsia="Palatino Linotype" w:hAnsi="Palatino Linotype"/>
          <w:b w:val="1"/>
          <w:rtl w:val="0"/>
        </w:rPr>
        <w:t xml:space="preserve">F a m i l y H e a l t h ... SPRING 2007</w:t>
      </w:r>
    </w:p>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D-11</w:t>
      </w:r>
      <w:r w:rsidDel="00000000" w:rsidR="00000000" w:rsidRPr="00000000">
        <w:rPr>
          <w:rFonts w:ascii="Palatino Linotype" w:cs="Palatino Linotype" w:eastAsia="Palatino Linotype" w:hAnsi="Palatino Linotype"/>
          <w:sz w:val="28"/>
          <w:szCs w:val="28"/>
          <w:rtl w:val="0"/>
        </w:rPr>
        <w:t xml:space="preserve"> </w:t>
      </w:r>
      <w:hyperlink r:id="rId96">
        <w:r w:rsidDel="00000000" w:rsidR="00000000" w:rsidRPr="00000000">
          <w:rPr>
            <w:rFonts w:ascii="Palatino Linotype" w:cs="Palatino Linotype" w:eastAsia="Palatino Linotype" w:hAnsi="Palatino Linotype"/>
            <w:color w:val="0000ee"/>
            <w:sz w:val="28"/>
            <w:szCs w:val="28"/>
            <w:u w:val="single"/>
            <w:rtl w:val="0"/>
          </w:rPr>
          <w:t xml:space="preserve">Elective cesarean section to prevent anal incontinence and brachial plexus injuries</w:t>
        </w:r>
      </w:hyperlink>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associated with macrosomia�a decision analysis International Uro-gynecology Journal (2007)</w:t>
      </w:r>
    </w:p>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rtl w:val="0"/>
        </w:rPr>
        <w:t xml:space="preserve">One of the most fascinating aspects of this paper is that even though they looked at this as a strategy to prevent urinary incontinence, </w:t>
      </w:r>
      <w:r w:rsidDel="00000000" w:rsidR="00000000" w:rsidRPr="00000000">
        <w:rPr>
          <w:rFonts w:ascii="Palatino Linotype" w:cs="Palatino Linotype" w:eastAsia="Palatino Linotype" w:hAnsi="Palatino Linotype"/>
          <w:b w:val="1"/>
          <w:rtl w:val="0"/>
        </w:rPr>
        <w:t xml:space="preserve">they </w:t>
      </w:r>
      <w:r w:rsidDel="00000000" w:rsidR="00000000" w:rsidRPr="00000000">
        <w:rPr>
          <w:rFonts w:ascii="Palatino Linotype" w:cs="Palatino Linotype" w:eastAsia="Palatino Linotype" w:hAnsi="Palatino Linotype"/>
          <w:b w:val="1"/>
          <w:color w:val="ff0000"/>
          <w:rtl w:val="0"/>
        </w:rPr>
        <w:t xml:space="preserve">could not</w:t>
      </w:r>
      <w:r w:rsidDel="00000000" w:rsidR="00000000" w:rsidRPr="00000000">
        <w:rPr>
          <w:rFonts w:ascii="Palatino Linotype" w:cs="Palatino Linotype" w:eastAsia="Palatino Linotype" w:hAnsi="Palatino Linotype"/>
          <w:b w:val="1"/>
          <w:rtl w:val="0"/>
        </w:rPr>
        <w:t xml:space="preserve"> show that this would significantly reduce the incidence of urinary incontinence. This together with several other large epidemiologic studies are starting to </w:t>
      </w:r>
      <w:r w:rsidDel="00000000" w:rsidR="00000000" w:rsidRPr="00000000">
        <w:rPr>
          <w:rFonts w:ascii="Palatino Linotype" w:cs="Palatino Linotype" w:eastAsia="Palatino Linotype" w:hAnsi="Palatino Linotype"/>
          <w:b w:val="1"/>
          <w:color w:val="ff0000"/>
          <w:rtl w:val="0"/>
        </w:rPr>
        <w:t xml:space="preserve">cast doubt on the strategy of elective cesarean section to prevent urinary incontinence</w:t>
      </w:r>
      <w:r w:rsidDel="00000000" w:rsidR="00000000" w:rsidRPr="00000000">
        <w:rPr>
          <w:rFonts w:ascii="Palatino Linotype" w:cs="Palatino Linotype" w:eastAsia="Palatino Linotype" w:hAnsi="Palatino Linotype"/>
          <w:color w:val="ff0000"/>
          <w:rtl w:val="0"/>
        </w:rPr>
        <w:t xml:space="preserve">.</w:t>
      </w:r>
    </w:p>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D-12 </w:t>
      </w:r>
      <w:r w:rsidDel="00000000" w:rsidR="00000000" w:rsidRPr="00000000">
        <w:rPr>
          <w:u w:val="single"/>
          <w:rtl w:val="0"/>
        </w:rPr>
        <w:t xml:space="preserve"> </w:t>
      </w:r>
      <w:r w:rsidDel="00000000" w:rsidR="00000000" w:rsidRPr="00000000">
        <w:rPr>
          <w:rFonts w:ascii="Palatino Linotype" w:cs="Palatino Linotype" w:eastAsia="Palatino Linotype" w:hAnsi="Palatino Linotype"/>
          <w:sz w:val="28"/>
          <w:szCs w:val="28"/>
          <w:u w:val="single"/>
          <w:rtl w:val="0"/>
        </w:rPr>
        <w:t xml:space="preserve"> </w:t>
      </w:r>
      <w:hyperlink r:id="rId97">
        <w:r w:rsidDel="00000000" w:rsidR="00000000" w:rsidRPr="00000000">
          <w:rPr>
            <w:rFonts w:ascii="Palatino Linotype" w:cs="Palatino Linotype" w:eastAsia="Palatino Linotype" w:hAnsi="Palatino Linotype"/>
            <w:color w:val="0000ee"/>
            <w:sz w:val="28"/>
            <w:szCs w:val="28"/>
            <w:u w:val="single"/>
            <w:rtl w:val="0"/>
          </w:rPr>
          <w:t xml:space="preserve">Cesarean a Risk Factor for Emergent Hysterectomy</w:t>
        </w:r>
      </w:hyperlink>
      <w:r w:rsidDel="00000000" w:rsidR="00000000" w:rsidRPr="00000000">
        <w:rPr>
          <w:rFonts w:ascii="Palatino Linotype" w:cs="Palatino Linotype" w:eastAsia="Palatino Linotype" w:hAnsi="Palatino Linotype"/>
          <w:rtl w:val="0"/>
        </w:rPr>
        <w:t xml:space="preserve">; Obstet Gynecol 2003 Jul; 102</w:t>
      </w:r>
    </w:p>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Bottom Line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color w:val="ff0000"/>
          <w:rtl w:val="0"/>
        </w:rPr>
        <w:t xml:space="preserve">Thirteen times higher rate of emergency hysterectomy</w:t>
      </w:r>
      <w:r w:rsidDel="00000000" w:rsidR="00000000" w:rsidRPr="00000000">
        <w:rPr>
          <w:rFonts w:ascii="Palatino Linotype" w:cs="Palatino Linotype" w:eastAsia="Palatino Linotype" w:hAnsi="Palatino Linotype"/>
          <w:rtl w:val="0"/>
        </w:rPr>
        <w:t xml:space="preserve"> during or within</w:t>
      </w:r>
    </w:p>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14 days of Cesarean delivery</w:t>
      </w:r>
    </w:p>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D-13</w:t>
      </w:r>
      <w:r w:rsidDel="00000000" w:rsidR="00000000" w:rsidRPr="00000000">
        <w:rPr>
          <w:rFonts w:ascii="Palatino Linotype" w:cs="Palatino Linotype" w:eastAsia="Palatino Linotype" w:hAnsi="Palatino Linotype"/>
          <w:sz w:val="28"/>
          <w:szCs w:val="28"/>
          <w:rtl w:val="0"/>
        </w:rPr>
        <w:t xml:space="preserve"> </w:t>
      </w:r>
      <w:hyperlink r:id="rId98">
        <w:r w:rsidDel="00000000" w:rsidR="00000000" w:rsidRPr="00000000">
          <w:rPr>
            <w:rFonts w:ascii="Palatino Linotype" w:cs="Palatino Linotype" w:eastAsia="Palatino Linotype" w:hAnsi="Palatino Linotype"/>
            <w:color w:val="0000ee"/>
            <w:sz w:val="28"/>
            <w:szCs w:val="28"/>
            <w:u w:val="single"/>
            <w:rtl w:val="0"/>
          </w:rPr>
          <w:t xml:space="preserve">Post-cesarean delivery adhesions associated with delayed delivery of infant</w:t>
        </w:r>
      </w:hyperlink>
      <w:r w:rsidDel="00000000" w:rsidR="00000000" w:rsidRPr="00000000">
        <w:rPr>
          <w:rtl w:val="0"/>
        </w:rPr>
      </w:r>
    </w:p>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American Journal of Obstetrics and Gynecology Volume 196, Issue 5, May 2007,</w:t>
      </w:r>
    </w:p>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Presented at the Armed Forces District Annual Meeting of the </w:t>
      </w:r>
      <w:r w:rsidDel="00000000" w:rsidR="00000000" w:rsidRPr="00000000">
        <w:rPr>
          <w:rFonts w:ascii="Palatino Linotype" w:cs="Palatino Linotype" w:eastAsia="Palatino Linotype" w:hAnsi="Palatino Linotype"/>
          <w:b w:val="1"/>
          <w:rtl w:val="0"/>
        </w:rPr>
        <w:t xml:space="preserve">American College of Obstetricians</w:t>
      </w:r>
    </w:p>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and Gynecologists, Seattle, WA, Oct. 31-Nov. 4, 2005.</w:t>
      </w:r>
    </w:p>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b w:val="1"/>
          <w:rtl w:val="0"/>
        </w:rPr>
        <w:t xml:space="preserve">D-14</w:t>
      </w:r>
      <w:r w:rsidDel="00000000" w:rsidR="00000000" w:rsidRPr="00000000">
        <w:rPr>
          <w:rFonts w:ascii="Palatino Linotype" w:cs="Palatino Linotype" w:eastAsia="Palatino Linotype" w:hAnsi="Palatino Linotype"/>
          <w:sz w:val="28"/>
          <w:szCs w:val="28"/>
          <w:rtl w:val="0"/>
        </w:rPr>
        <w:t xml:space="preserve"> </w:t>
      </w:r>
      <w:hyperlink r:id="rId99">
        <w:r w:rsidDel="00000000" w:rsidR="00000000" w:rsidRPr="00000000">
          <w:rPr>
            <w:rFonts w:ascii="Palatino Linotype" w:cs="Palatino Linotype" w:eastAsia="Palatino Linotype" w:hAnsi="Palatino Linotype"/>
            <w:color w:val="0000ee"/>
            <w:sz w:val="28"/>
            <w:szCs w:val="28"/>
            <w:u w:val="single"/>
            <w:rtl w:val="0"/>
          </w:rPr>
          <w:t xml:space="preserve">Association of caesarean delivery for first birth with placenta praevia and placental abruption</w:t>
        </w:r>
      </w:hyperlink>
      <w:r w:rsidDel="00000000" w:rsidR="00000000" w:rsidRPr="00000000">
        <w:rPr>
          <w:rtl w:val="0"/>
        </w:rPr>
      </w:r>
    </w:p>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sz w:val="28"/>
          <w:szCs w:val="28"/>
          <w:rtl w:val="0"/>
        </w:rPr>
        <w:t xml:space="preserve">         </w:t>
      </w:r>
      <w:hyperlink r:id="rId100">
        <w:r w:rsidDel="00000000" w:rsidR="00000000" w:rsidRPr="00000000">
          <w:rPr>
            <w:rFonts w:ascii="Palatino Linotype" w:cs="Palatino Linotype" w:eastAsia="Palatino Linotype" w:hAnsi="Palatino Linotype"/>
            <w:color w:val="0000ee"/>
            <w:sz w:val="28"/>
            <w:szCs w:val="28"/>
            <w:u w:val="single"/>
            <w:rtl w:val="0"/>
          </w:rPr>
          <w:t xml:space="preserve"> in second pregnancy </w:t>
        </w:r>
      </w:hyperlink>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The Authors Journal compilation RCOG 2007=</w:t>
      </w:r>
    </w:p>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BJOG - An International Journal of Obstetrics &amp; Gynaecology</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b w:val="1"/>
          <w:rtl w:val="0"/>
        </w:rPr>
        <w:t xml:space="preserve">D-15 </w:t>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 Routine use of elective CS for breech --</w:t>
      </w:r>
      <w:r w:rsidDel="00000000" w:rsidR="00000000" w:rsidRPr="00000000">
        <w:rPr>
          <w:rFonts w:ascii="Palatino Linotype" w:cs="Palatino Linotype" w:eastAsia="Palatino Linotype" w:hAnsi="Palatino Linotype"/>
          <w:rtl w:val="0"/>
        </w:rPr>
        <w:t xml:space="preserve"> </w:t>
      </w:r>
      <w:hyperlink r:id="rId101">
        <w:r w:rsidDel="00000000" w:rsidR="00000000" w:rsidRPr="00000000">
          <w:rPr>
            <w:rFonts w:ascii="Palatino Linotype" w:cs="Palatino Linotype" w:eastAsia="Palatino Linotype" w:hAnsi="Palatino Linotype"/>
            <w:color w:val="0000ee"/>
            <w:u w:val="single"/>
            <w:rtl w:val="0"/>
          </w:rPr>
          <w:t xml:space="preserve"> </w:t>
        </w:r>
      </w:hyperlink>
      <w:hyperlink r:id="rId102">
        <w:r w:rsidDel="00000000" w:rsidR="00000000" w:rsidRPr="00000000">
          <w:rPr>
            <w:rFonts w:ascii="Palatino Linotype" w:cs="Palatino Linotype" w:eastAsia="Palatino Linotype" w:hAnsi="Palatino Linotype"/>
            <w:color w:val="0000ee"/>
            <w:sz w:val="28"/>
            <w:szCs w:val="28"/>
            <w:u w:val="single"/>
            <w:rtl w:val="0"/>
          </w:rPr>
          <w:t xml:space="preserve">Not safer and not cheaper!</w:t>
        </w:r>
      </w:hyperlink>
      <w:r w:rsidDel="00000000" w:rsidR="00000000" w:rsidRPr="00000000">
        <w:rPr>
          <w:rFonts w:ascii="Palatino Linotype" w:cs="Palatino Linotype" w:eastAsia="Palatino Linotype" w:hAnsi="Palatino Linotype"/>
          <w:rtl w:val="0"/>
        </w:rPr>
        <w:t xml:space="preserve">  -- Letters to Editor</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by Michael Klein, MD; Centre for Community Child Health Research, BC Child and Family Research,</w:t>
      </w:r>
    </w:p>
    <w:p w:rsidR="00000000" w:rsidDel="00000000" w:rsidP="00000000" w:rsidRDefault="00000000" w:rsidRPr="00000000" w14:paraId="000000B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Institute, Vancouver, BC� 2006 CMA Media Inc.</w:t>
      </w:r>
    </w:p>
    <w:p w:rsidR="00000000" w:rsidDel="00000000" w:rsidP="00000000" w:rsidRDefault="00000000" w:rsidRPr="00000000" w14:paraId="000000B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D-16 </w:t>
      </w:r>
      <w:r w:rsidDel="00000000" w:rsidR="00000000" w:rsidRPr="00000000">
        <w:rPr>
          <w:rtl w:val="0"/>
        </w:rPr>
        <w:t xml:space="preserve"> </w:t>
      </w:r>
      <w:r w:rsidDel="00000000" w:rsidR="00000000" w:rsidRPr="00000000">
        <w:rPr>
          <w:rFonts w:ascii="Palatino Linotype" w:cs="Palatino Linotype" w:eastAsia="Palatino Linotype" w:hAnsi="Palatino Linotype"/>
          <w:u w:val="single"/>
          <w:rtl w:val="0"/>
        </w:rPr>
        <w:t xml:space="preserve"> </w:t>
      </w:r>
      <w:hyperlink r:id="rId103">
        <w:r w:rsidDel="00000000" w:rsidR="00000000" w:rsidRPr="00000000">
          <w:rPr>
            <w:rFonts w:ascii="Palatino Linotype" w:cs="Palatino Linotype" w:eastAsia="Palatino Linotype" w:hAnsi="Palatino Linotype"/>
            <w:color w:val="0000ee"/>
            <w:u w:val="single"/>
            <w:rtl w:val="0"/>
          </w:rPr>
          <w:t xml:space="preserve"> </w:t>
        </w:r>
      </w:hyperlink>
      <w:hyperlink r:id="rId104">
        <w:r w:rsidDel="00000000" w:rsidR="00000000" w:rsidRPr="00000000">
          <w:rPr>
            <w:rFonts w:ascii="Palatino Linotype" w:cs="Palatino Linotype" w:eastAsia="Palatino Linotype" w:hAnsi="Palatino Linotype"/>
            <w:color w:val="0000ee"/>
            <w:sz w:val="28"/>
            <w:szCs w:val="28"/>
            <w:u w:val="single"/>
            <w:rtl w:val="0"/>
          </w:rPr>
          <w:t xml:space="preserve">Voluntary C-Section Results in More Baby Deaths</w:t>
        </w:r>
      </w:hyperlink>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New Your Times report, September 06, 2006</w:t>
      </w:r>
    </w:p>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                     on paper published in </w:t>
      </w:r>
      <w:r w:rsidDel="00000000" w:rsidR="00000000" w:rsidRPr="00000000">
        <w:rPr>
          <w:rFonts w:ascii="Palatino Linotype" w:cs="Palatino Linotype" w:eastAsia="Palatino Linotype" w:hAnsi="Palatino Linotype"/>
          <w:i w:val="1"/>
          <w:rtl w:val="0"/>
        </w:rPr>
        <w:t xml:space="preserve">Birth: Issues in Perinatal Care </w:t>
      </w:r>
      <w:r w:rsidDel="00000000" w:rsidR="00000000" w:rsidRPr="00000000">
        <w:rPr>
          <w:rFonts w:ascii="Palatino Linotype" w:cs="Palatino Linotype" w:eastAsia="Palatino Linotype" w:hAnsi="Palatino Linotype"/>
          <w:rtl w:val="0"/>
        </w:rPr>
        <w:t xml:space="preserve">2006; Dr M. Malloy </w:t>
      </w:r>
      <w:r w:rsidDel="00000000" w:rsidR="00000000" w:rsidRPr="00000000">
        <w:rPr>
          <w:rFonts w:ascii="Palatino Linotype" w:cs="Palatino Linotype" w:eastAsia="Palatino Linotype" w:hAnsi="Palatino Linotype"/>
          <w:i w:val="1"/>
          <w:rtl w:val="0"/>
        </w:rPr>
        <w:t xml:space="preserve">et al</w:t>
      </w:r>
    </w:p>
    <w:p w:rsidR="00000000" w:rsidDel="00000000" w:rsidP="00000000" w:rsidRDefault="00000000" w:rsidRPr="00000000" w14:paraId="000000B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D-17</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sz w:val="28"/>
          <w:szCs w:val="28"/>
          <w:rtl w:val="0"/>
        </w:rPr>
        <w:t xml:space="preserve">CNN report: </w:t>
      </w:r>
      <w:r w:rsidDel="00000000" w:rsidR="00000000" w:rsidRPr="00000000">
        <w:rPr>
          <w:rFonts w:ascii="Palatino Linotype" w:cs="Palatino Linotype" w:eastAsia="Palatino Linotype" w:hAnsi="Palatino Linotype"/>
          <w:sz w:val="28"/>
          <w:szCs w:val="28"/>
          <w:u w:val="single"/>
          <w:rtl w:val="0"/>
        </w:rPr>
        <w:t xml:space="preserve"> </w:t>
      </w:r>
      <w:hyperlink r:id="rId105">
        <w:r w:rsidDel="00000000" w:rsidR="00000000" w:rsidRPr="00000000">
          <w:rPr>
            <w:rFonts w:ascii="Palatino Linotype" w:cs="Palatino Linotype" w:eastAsia="Palatino Linotype" w:hAnsi="Palatino Linotype"/>
            <w:color w:val="0000ee"/>
            <w:sz w:val="28"/>
            <w:szCs w:val="28"/>
            <w:u w:val="single"/>
            <w:rtl w:val="0"/>
          </w:rPr>
          <w:t xml:space="preserve">Cesarean Birth Triples Maternal Death Risk</w:t>
        </w:r>
      </w:hyperlink>
      <w:r w:rsidDel="00000000" w:rsidR="00000000" w:rsidRPr="00000000">
        <w:rPr>
          <w:rFonts w:ascii="Palatino Linotype" w:cs="Palatino Linotype" w:eastAsia="Palatino Linotype" w:hAnsi="Palatino Linotype"/>
          <w:rtl w:val="0"/>
        </w:rPr>
        <w:t xml:space="preserve"> �  original paper �</w:t>
      </w:r>
      <w:r w:rsidDel="00000000" w:rsidR="00000000" w:rsidRPr="00000000">
        <w:rPr>
          <w:rFonts w:ascii="Palatino Linotype" w:cs="Palatino Linotype" w:eastAsia="Palatino Linotype" w:hAnsi="Palatino Linotype"/>
          <w:b w:val="1"/>
          <w:rtl w:val="0"/>
        </w:rPr>
        <w:t xml:space="preserve">Postpartum Maternal</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Mortality and Cesarean Delivery</w:t>
      </w:r>
      <w:r w:rsidDel="00000000" w:rsidR="00000000" w:rsidRPr="00000000">
        <w:rPr>
          <w:rFonts w:ascii="Palatino Linotype" w:cs="Palatino Linotype" w:eastAsia="Palatino Linotype" w:hAnsi="Palatino Linotype"/>
          <w:rtl w:val="0"/>
        </w:rPr>
        <w:t xml:space="preserve">� by Catherine Deneux-Tharaux, MD, MPH, </w:t>
      </w:r>
      <w:r w:rsidDel="00000000" w:rsidR="00000000" w:rsidRPr="00000000">
        <w:rPr>
          <w:rFonts w:ascii="Palatino Linotype" w:cs="Palatino Linotype" w:eastAsia="Palatino Linotype" w:hAnsi="Palatino Linotype"/>
          <w:i w:val="1"/>
          <w:rtl w:val="0"/>
        </w:rPr>
        <w:t xml:space="preserve">et al</w:t>
      </w:r>
      <w:r w:rsidDel="00000000" w:rsidR="00000000" w:rsidRPr="00000000">
        <w:rPr>
          <w:rFonts w:ascii="Palatino Linotype" w:cs="Palatino Linotype" w:eastAsia="Palatino Linotype" w:hAnsi="Palatino Linotype"/>
          <w:rtl w:val="0"/>
        </w:rPr>
        <w:t xml:space="preserve">; OBSTETRICS &amp;</w:t>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GYNECOLOGY VOL. 108, NO. 3, PART 1, SEPTEMBER 2006</w:t>
      </w:r>
    </w:p>
    <w:p w:rsidR="00000000" w:rsidDel="00000000" w:rsidP="00000000" w:rsidRDefault="00000000" w:rsidRPr="00000000" w14:paraId="000000B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D-18</w:t>
      </w:r>
      <w:r w:rsidDel="00000000" w:rsidR="00000000" w:rsidRPr="00000000">
        <w:rPr>
          <w:rFonts w:ascii="Palatino Linotype" w:cs="Palatino Linotype" w:eastAsia="Palatino Linotype" w:hAnsi="Palatino Linotype"/>
          <w:sz w:val="28"/>
          <w:szCs w:val="28"/>
          <w:rtl w:val="0"/>
        </w:rPr>
        <w:t xml:space="preserve"> </w:t>
      </w:r>
      <w:hyperlink r:id="rId106">
        <w:r w:rsidDel="00000000" w:rsidR="00000000" w:rsidRPr="00000000">
          <w:rPr>
            <w:rFonts w:ascii="Palatino Linotype" w:cs="Palatino Linotype" w:eastAsia="Palatino Linotype" w:hAnsi="Palatino Linotype"/>
            <w:color w:val="0000ee"/>
            <w:sz w:val="28"/>
            <w:szCs w:val="28"/>
            <w:u w:val="single"/>
            <w:rtl w:val="0"/>
          </w:rPr>
          <w:t xml:space="preserve">Maternal mortality and severe morbidity associated with low-risk planned cesarean delivery versus planned vaginal delivery at term</w:t>
        </w:r>
      </w:hyperlink>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Shiliang Liu, </w:t>
      </w:r>
      <w:r w:rsidDel="00000000" w:rsidR="00000000" w:rsidRPr="00000000">
        <w:rPr>
          <w:rFonts w:ascii="Palatino Linotype" w:cs="Palatino Linotype" w:eastAsia="Palatino Linotype" w:hAnsi="Palatino Linotype"/>
          <w:i w:val="1"/>
          <w:rtl w:val="0"/>
        </w:rPr>
        <w:t xml:space="preserve">et al</w:t>
      </w:r>
      <w:r w:rsidDel="00000000" w:rsidR="00000000" w:rsidRPr="00000000">
        <w:rPr>
          <w:rFonts w:ascii="Palatino Linotype" w:cs="Palatino Linotype" w:eastAsia="Palatino Linotype" w:hAnsi="Palatino Linotype"/>
          <w:rtl w:val="0"/>
        </w:rPr>
        <w:t xml:space="preserve">; for the </w:t>
      </w:r>
      <w:r w:rsidDel="00000000" w:rsidR="00000000" w:rsidRPr="00000000">
        <w:rPr>
          <w:rFonts w:ascii="Palatino Linotype" w:cs="Palatino Linotype" w:eastAsia="Palatino Linotype" w:hAnsi="Palatino Linotype"/>
          <w:b w:val="1"/>
          <w:rtl w:val="0"/>
        </w:rPr>
        <w:t xml:space="preserve">Maternal Health Study Group of the Canadian Perinatal Surveillance System</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CMAJ � February 13, 2007 � 176(4)</w:t>
      </w:r>
    </w:p>
    <w:p w:rsidR="00000000" w:rsidDel="00000000" w:rsidP="00000000" w:rsidRDefault="00000000" w:rsidRPr="00000000" w14:paraId="000000C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D-19</w:t>
      </w:r>
      <w:r w:rsidDel="00000000" w:rsidR="00000000" w:rsidRPr="00000000">
        <w:rPr>
          <w:rFonts w:ascii="Palatino Linotype" w:cs="Palatino Linotype" w:eastAsia="Palatino Linotype" w:hAnsi="Palatino Linotype"/>
          <w:sz w:val="28"/>
          <w:szCs w:val="28"/>
          <w:rtl w:val="0"/>
        </w:rPr>
        <w:t xml:space="preserve"> </w:t>
      </w:r>
      <w:hyperlink r:id="rId107">
        <w:r w:rsidDel="00000000" w:rsidR="00000000" w:rsidRPr="00000000">
          <w:rPr>
            <w:rFonts w:ascii="Palatino Linotype" w:cs="Palatino Linotype" w:eastAsia="Palatino Linotype" w:hAnsi="Palatino Linotype"/>
            <w:color w:val="0000ee"/>
            <w:sz w:val="28"/>
            <w:szCs w:val="28"/>
            <w:u w:val="single"/>
            <w:rtl w:val="0"/>
          </w:rPr>
          <w:t xml:space="preserve">Maternal deaths after elective cesarean section for breech presentation</w:t>
        </w:r>
      </w:hyperlink>
      <w:r w:rsidDel="00000000" w:rsidR="00000000" w:rsidRPr="00000000">
        <w:rPr>
          <w:rFonts w:ascii="Palatino Linotype" w:cs="Palatino Linotype" w:eastAsia="Palatino Linotype" w:hAnsi="Palatino Linotype"/>
          <w:sz w:val="28"/>
          <w:szCs w:val="28"/>
          <w:rtl w:val="0"/>
        </w:rPr>
        <w:t xml:space="preserve"> in the Netherlands</w:t>
      </w:r>
    </w:p>
    <w:p w:rsidR="00000000" w:rsidDel="00000000" w:rsidP="00000000" w:rsidRDefault="00000000" w:rsidRPr="00000000" w14:paraId="000000C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ff0000"/>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rtl w:val="0"/>
        </w:rPr>
        <w:t xml:space="preserve">Elective cesarean section </w:t>
      </w:r>
      <w:r w:rsidDel="00000000" w:rsidR="00000000" w:rsidRPr="00000000">
        <w:rPr>
          <w:rFonts w:ascii="Palatino Linotype" w:cs="Palatino Linotype" w:eastAsia="Palatino Linotype" w:hAnsi="Palatino Linotype"/>
          <w:color w:val="ff0000"/>
          <w:rtl w:val="0"/>
        </w:rPr>
        <w:t xml:space="preserve">does not guarantee the improved outcome of the child</w:t>
      </w:r>
      <w:r w:rsidDel="00000000" w:rsidR="00000000" w:rsidRPr="00000000">
        <w:rPr>
          <w:rFonts w:ascii="Palatino Linotype" w:cs="Palatino Linotype" w:eastAsia="Palatino Linotype" w:hAnsi="Palatino Linotype"/>
          <w:rtl w:val="0"/>
        </w:rPr>
        <w:t xml:space="preserve">, but may </w:t>
      </w:r>
      <w:r w:rsidDel="00000000" w:rsidR="00000000" w:rsidRPr="00000000">
        <w:rPr>
          <w:rFonts w:ascii="Palatino Linotype" w:cs="Palatino Linotype" w:eastAsia="Palatino Linotype" w:hAnsi="Palatino Linotype"/>
          <w:color w:val="ff0000"/>
          <w:rtl w:val="0"/>
        </w:rPr>
        <w:t xml:space="preserve">increase risks</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ind w:left="60" w:right="60" w:firstLine="0"/>
        <w:rPr>
          <w:rFonts w:ascii="times new roman" w:cs="times new roman" w:eastAsia="times new roman" w:hAnsi="times new roman"/>
          <w:b w:val="1"/>
          <w:sz w:val="24"/>
          <w:szCs w:val="24"/>
        </w:rPr>
      </w:pPr>
      <w:r w:rsidDel="00000000" w:rsidR="00000000" w:rsidRPr="00000000">
        <w:rPr>
          <w:rFonts w:ascii="Palatino Linotype" w:cs="Palatino Linotype" w:eastAsia="Palatino Linotype" w:hAnsi="Palatino Linotype"/>
          <w:color w:val="ff0000"/>
          <w:rtl w:val="0"/>
        </w:rPr>
        <w:t xml:space="preserve">                     for the mother, compared to vaginal delivery</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r w:rsidDel="00000000" w:rsidR="00000000" w:rsidRPr="00000000">
        <w:rPr>
          <w:b w:val="1"/>
          <w:rtl w:val="0"/>
        </w:rPr>
        <w:t xml:space="preserve"> </w:t>
      </w:r>
      <w:r w:rsidDel="00000000" w:rsidR="00000000" w:rsidRPr="00000000">
        <w:rPr>
          <w:rFonts w:ascii="times new roman" w:cs="times new roman" w:eastAsia="times new roman" w:hAnsi="times new roman"/>
          <w:b w:val="1"/>
          <w:sz w:val="24"/>
          <w:szCs w:val="24"/>
          <w:rtl w:val="0"/>
        </w:rPr>
        <w:t xml:space="preserve">(2007)</w:t>
      </w:r>
    </w:p>
    <w:p w:rsidR="00000000" w:rsidDel="00000000" w:rsidP="00000000" w:rsidRDefault="00000000" w:rsidRPr="00000000" w14:paraId="000000C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highlight w:val="black"/>
          <w:rtl w:val="0"/>
        </w:rPr>
        <w:t xml:space="preserve"> </w:t>
      </w:r>
      <w:r w:rsidDel="00000000" w:rsidR="00000000" w:rsidRPr="00000000">
        <w:rPr>
          <w:rFonts w:ascii="Palatino Linotype" w:cs="Palatino Linotype" w:eastAsia="Palatino Linotype" w:hAnsi="Palatino Linotype"/>
          <w:b w:val="1"/>
          <w:color w:val="ff0000"/>
          <w:highlight w:val="black"/>
          <w:rtl w:val="0"/>
        </w:rPr>
        <w:t xml:space="preserve">D-20</w:t>
      </w:r>
      <w:r w:rsidDel="00000000" w:rsidR="00000000" w:rsidRPr="00000000">
        <w:rPr>
          <w:rFonts w:ascii="Palatino Linotype" w:cs="Palatino Linotype" w:eastAsia="Palatino Linotype" w:hAnsi="Palatino Linotype"/>
          <w:color w:val="ffffff"/>
          <w:sz w:val="28"/>
          <w:szCs w:val="28"/>
          <w:highlight w:val="black"/>
          <w:rtl w:val="0"/>
        </w:rPr>
        <w:t xml:space="preserve"> *** </w:t>
      </w:r>
      <w:r w:rsidDel="00000000" w:rsidR="00000000" w:rsidRPr="00000000">
        <w:rPr>
          <w:rFonts w:ascii="Palatino Linotype" w:cs="Palatino Linotype" w:eastAsia="Palatino Linotype" w:hAnsi="Palatino Linotype"/>
          <w:sz w:val="28"/>
          <w:szCs w:val="28"/>
          <w:rtl w:val="0"/>
        </w:rPr>
        <w:t xml:space="preserve"> </w:t>
      </w:r>
      <w:hyperlink r:id="rId108">
        <w:r w:rsidDel="00000000" w:rsidR="00000000" w:rsidRPr="00000000">
          <w:rPr>
            <w:rFonts w:ascii="Palatino Linotype" w:cs="Palatino Linotype" w:eastAsia="Palatino Linotype" w:hAnsi="Palatino Linotype"/>
            <w:color w:val="0000ee"/>
            <w:sz w:val="28"/>
            <w:szCs w:val="28"/>
            <w:u w:val="single"/>
            <w:rtl w:val="0"/>
          </w:rPr>
          <w:t xml:space="preserve">Cesarean Section on Request at 39 Weeks: </w:t>
        </w:r>
      </w:hyperlink>
      <w:r w:rsidDel="00000000" w:rsidR="00000000" w:rsidRPr="00000000">
        <w:rPr>
          <w:rFonts w:ascii="Palatino Linotype" w:cs="Palatino Linotype" w:eastAsia="Palatino Linotype" w:hAnsi="Palatino Linotype"/>
          <w:b w:val="1"/>
          <w:rtl w:val="0"/>
        </w:rPr>
        <w:t xml:space="preserve"> Impact on Shoulder Dystocia, Fetal Trauma,</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Neonatal Encephalopathy, and Intrauterine Fetal Demise:  </w:t>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Gary D. V. Hankins, MD, </w:t>
      </w:r>
      <w:r w:rsidDel="00000000" w:rsidR="00000000" w:rsidRPr="00000000">
        <w:rPr>
          <w:rFonts w:ascii="Palatino Linotype" w:cs="Palatino Linotype" w:eastAsia="Palatino Linotype" w:hAnsi="Palatino Linotype"/>
          <w:i w:val="1"/>
          <w:rtl w:val="0"/>
        </w:rPr>
        <w:t xml:space="preserve">et al</w:t>
      </w:r>
      <w:r w:rsidDel="00000000" w:rsidR="00000000" w:rsidRPr="00000000">
        <w:rPr>
          <w:rFonts w:ascii="Palatino Linotype" w:cs="Palatino Linotype" w:eastAsia="Palatino Linotype" w:hAnsi="Palatino Linotype"/>
          <w:rtl w:val="0"/>
        </w:rPr>
        <w:t xml:space="preserve">; The University of Texas Medical Branch, Department of Obstetrics and</w:t>
      </w:r>
    </w:p>
    <w:p w:rsidR="00000000" w:rsidDel="00000000" w:rsidP="00000000" w:rsidRDefault="00000000" w:rsidRPr="00000000" w14:paraId="000000C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                    Gynecology, Division of Maternal Fetal Medicine, Galveston, TX.</w:t>
      </w:r>
      <w:r w:rsidDel="00000000" w:rsidR="00000000" w:rsidRPr="00000000">
        <w:rPr>
          <w:rFonts w:ascii="Palatino Linotype" w:cs="Palatino Linotype" w:eastAsia="Palatino Linotype" w:hAnsi="Palatino Linotype"/>
          <w:b w:val="1"/>
          <w:rtl w:val="0"/>
        </w:rPr>
        <w:t xml:space="preserve"> 2006 Elsevier Inc.</w:t>
      </w:r>
    </w:p>
    <w:p w:rsidR="00000000" w:rsidDel="00000000" w:rsidP="00000000" w:rsidRDefault="00000000" w:rsidRPr="00000000" w14:paraId="000000C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highlight w:val="black"/>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b w:val="1"/>
          <w:highlight w:val="black"/>
          <w:rtl w:val="0"/>
        </w:rPr>
        <w:t xml:space="preserve">   </w:t>
      </w:r>
      <w:r w:rsidDel="00000000" w:rsidR="00000000" w:rsidRPr="00000000">
        <w:rPr>
          <w:rFonts w:ascii="Palatino Linotype" w:cs="Palatino Linotype" w:eastAsia="Palatino Linotype" w:hAnsi="Palatino Linotype"/>
          <w:b w:val="1"/>
          <w:color w:val="ffffff"/>
          <w:highlight w:val="black"/>
          <w:rtl w:val="0"/>
        </w:rPr>
        <w:t xml:space="preserve">*** </w:t>
      </w:r>
      <w:r w:rsidDel="00000000" w:rsidR="00000000" w:rsidRPr="00000000">
        <w:rPr>
          <w:rFonts w:ascii="Palatino Linotype" w:cs="Palatino Linotype" w:eastAsia="Palatino Linotype" w:hAnsi="Palatino Linotype"/>
          <w:b w:val="1"/>
          <w:color w:val="ff0000"/>
          <w:highlight w:val="black"/>
          <w:rtl w:val="0"/>
        </w:rPr>
        <w:t xml:space="preserve">Editor's Note</w:t>
      </w:r>
      <w:r w:rsidDel="00000000" w:rsidR="00000000" w:rsidRPr="00000000">
        <w:rPr>
          <w:rFonts w:ascii="Palatino Linotype" w:cs="Palatino Linotype" w:eastAsia="Palatino Linotype" w:hAnsi="Palatino Linotype"/>
          <w:b w:val="1"/>
          <w:color w:val="ffffff"/>
          <w:highlight w:val="black"/>
          <w:rtl w:val="0"/>
        </w:rPr>
        <w:t xml:space="preserve">: </w:t>
      </w:r>
      <w:r w:rsidDel="00000000" w:rsidR="00000000" w:rsidRPr="00000000">
        <w:rPr>
          <w:rFonts w:ascii="Palatino Linotype" w:cs="Palatino Linotype" w:eastAsia="Palatino Linotype" w:hAnsi="Palatino Linotype"/>
          <w:b w:val="1"/>
          <w:highlight w:val="black"/>
          <w:rtl w:val="0"/>
        </w:rPr>
        <w:t xml:space="preserve"> </w:t>
      </w:r>
      <w:r w:rsidDel="00000000" w:rsidR="00000000" w:rsidRPr="00000000">
        <w:rPr>
          <w:rFonts w:ascii="Palatino Linotype" w:cs="Palatino Linotype" w:eastAsia="Palatino Linotype" w:hAnsi="Palatino Linotype"/>
          <w:b w:val="1"/>
          <w:color w:val="ffffff"/>
          <w:highlight w:val="black"/>
          <w:rtl w:val="0"/>
        </w:rPr>
        <w:t xml:space="preserve">I found his thinking and conclusions to be </w:t>
      </w:r>
      <w:r w:rsidDel="00000000" w:rsidR="00000000" w:rsidRPr="00000000">
        <w:rPr>
          <w:rFonts w:ascii="Palatino Linotype" w:cs="Palatino Linotype" w:eastAsia="Palatino Linotype" w:hAnsi="Palatino Linotype"/>
          <w:b w:val="1"/>
          <w:color w:val="ff0000"/>
          <w:highlight w:val="black"/>
          <w:rtl w:val="0"/>
        </w:rPr>
        <w:t xml:space="preserve">at odds</w:t>
      </w:r>
      <w:r w:rsidDel="00000000" w:rsidR="00000000" w:rsidRPr="00000000">
        <w:rPr>
          <w:rFonts w:ascii="Palatino Linotype" w:cs="Palatino Linotype" w:eastAsia="Palatino Linotype" w:hAnsi="Palatino Linotype"/>
          <w:b w:val="1"/>
          <w:color w:val="ffffff"/>
          <w:highlight w:val="black"/>
          <w:rtl w:val="0"/>
        </w:rPr>
        <w:t xml:space="preserve"> with the broader scientific consensus</w:t>
      </w:r>
      <w:r w:rsidDel="00000000" w:rsidR="00000000" w:rsidRPr="00000000">
        <w:rPr>
          <w:rFonts w:ascii="Palatino Linotype" w:cs="Palatino Linotype" w:eastAsia="Palatino Linotype" w:hAnsi="Palatino Linotype"/>
          <w:b w:val="1"/>
          <w:highlight w:val="black"/>
          <w:rtl w:val="0"/>
        </w:rPr>
        <w:t xml:space="preserve">   </w:t>
      </w:r>
    </w:p>
    <w:p w:rsidR="00000000" w:rsidDel="00000000" w:rsidP="00000000" w:rsidRDefault="00000000" w:rsidRPr="00000000" w14:paraId="000000C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D-21 </w:t>
      </w:r>
      <w:r w:rsidDel="00000000" w:rsidR="00000000" w:rsidRPr="00000000">
        <w:rPr>
          <w:rFonts w:ascii="Palatino Linotype" w:cs="Palatino Linotype" w:eastAsia="Palatino Linotype" w:hAnsi="Palatino Linotype"/>
          <w:rtl w:val="0"/>
        </w:rPr>
        <w:t xml:space="preserve"> </w:t>
      </w:r>
      <w:hyperlink r:id="rId109">
        <w:r w:rsidDel="00000000" w:rsidR="00000000" w:rsidRPr="00000000">
          <w:rPr>
            <w:rFonts w:ascii="Palatino Linotype" w:cs="Palatino Linotype" w:eastAsia="Palatino Linotype" w:hAnsi="Palatino Linotype"/>
            <w:color w:val="0000ee"/>
            <w:u w:val="single"/>
            <w:rtl w:val="0"/>
          </w:rPr>
          <w:t xml:space="preserve"> </w:t>
        </w:r>
      </w:hyperlink>
      <w:hyperlink r:id="rId110">
        <w:r w:rsidDel="00000000" w:rsidR="00000000" w:rsidRPr="00000000">
          <w:rPr>
            <w:rFonts w:ascii="Palatino Linotype" w:cs="Palatino Linotype" w:eastAsia="Palatino Linotype" w:hAnsi="Palatino Linotype"/>
            <w:color w:val="0000ee"/>
            <w:sz w:val="28"/>
            <w:szCs w:val="28"/>
            <w:u w:val="single"/>
            <w:rtl w:val="0"/>
          </w:rPr>
          <w:t xml:space="preserve">Cases Revive Childbirth Rights Debate</w:t>
        </w:r>
      </w:hyperlink>
      <w:r w:rsidDel="00000000" w:rsidR="00000000" w:rsidRPr="00000000">
        <w:rPr>
          <w:rFonts w:ascii="Palatino Linotype" w:cs="Palatino Linotype" w:eastAsia="Palatino Linotype" w:hAnsi="Palatino Linotype"/>
          <w:b w:val="1"/>
          <w:rtl w:val="0"/>
        </w:rPr>
        <w:t xml:space="preserve"> -- By DAVID B. CARUSO -- The Associated Press --</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May 20, </w:t>
      </w:r>
      <w:r w:rsidDel="00000000" w:rsidR="00000000" w:rsidRPr="00000000">
        <w:rPr>
          <w:rFonts w:ascii="Palatino Linotype" w:cs="Palatino Linotype" w:eastAsia="Palatino Linotype" w:hAnsi="Palatino Linotype"/>
          <w:b w:val="1"/>
          <w:rtl w:val="0"/>
        </w:rPr>
        <w:t xml:space="preserve">2004</w:t>
      </w:r>
      <w:r w:rsidDel="00000000" w:rsidR="00000000" w:rsidRPr="00000000">
        <w:rPr>
          <w:rFonts w:ascii="Palatino Linotype" w:cs="Palatino Linotype" w:eastAsia="Palatino Linotype" w:hAnsi="Palatino Linotype"/>
          <w:rtl w:val="0"/>
        </w:rPr>
        <w:t xml:space="preserve"> Newspaper article about </w:t>
      </w:r>
      <w:r w:rsidDel="00000000" w:rsidR="00000000" w:rsidRPr="00000000">
        <w:rPr>
          <w:rFonts w:ascii="Palatino Linotype" w:cs="Palatino Linotype" w:eastAsia="Palatino Linotype" w:hAnsi="Palatino Linotype"/>
          <w:b w:val="1"/>
          <w:rtl w:val="0"/>
        </w:rPr>
        <w:t xml:space="preserve">hospital who sought a court-ordered C-section</w:t>
      </w:r>
      <w:r w:rsidDel="00000000" w:rsidR="00000000" w:rsidRPr="00000000">
        <w:rPr>
          <w:rFonts w:ascii="Palatino Linotype" w:cs="Palatino Linotype" w:eastAsia="Palatino Linotype" w:hAnsi="Palatino Linotype"/>
          <w:rtl w:val="0"/>
        </w:rPr>
        <w:t xml:space="preserve"> for large baby</w:t>
      </w:r>
    </w:p>
    <w:p w:rsidR="00000000" w:rsidDel="00000000" w:rsidP="00000000" w:rsidRDefault="00000000" w:rsidRPr="00000000" w14:paraId="000000C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-- 7th time mom, with six previously successful vaginal births of babies weighing</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D-22 </w:t>
      </w:r>
      <w:r w:rsidDel="00000000" w:rsidR="00000000" w:rsidRPr="00000000">
        <w:rPr>
          <w:rtl w:val="0"/>
        </w:rPr>
        <w:t xml:space="preserve"> </w:t>
      </w:r>
      <w:r w:rsidDel="00000000" w:rsidR="00000000" w:rsidRPr="00000000">
        <w:rPr>
          <w:rFonts w:ascii="Palatino Linotype" w:cs="Palatino Linotype" w:eastAsia="Palatino Linotype" w:hAnsi="Palatino Linotype"/>
          <w:u w:val="single"/>
          <w:rtl w:val="0"/>
        </w:rPr>
        <w:t xml:space="preserve"> </w:t>
      </w:r>
      <w:hyperlink r:id="rId111">
        <w:r w:rsidDel="00000000" w:rsidR="00000000" w:rsidRPr="00000000">
          <w:rPr>
            <w:rFonts w:ascii="Palatino Linotype" w:cs="Palatino Linotype" w:eastAsia="Palatino Linotype" w:hAnsi="Palatino Linotype"/>
            <w:color w:val="0000ee"/>
            <w:u w:val="single"/>
            <w:rtl w:val="0"/>
          </w:rPr>
          <w:t xml:space="preserve"> </w:t>
        </w:r>
      </w:hyperlink>
      <w:hyperlink r:id="rId112">
        <w:r w:rsidDel="00000000" w:rsidR="00000000" w:rsidRPr="00000000">
          <w:rPr>
            <w:rFonts w:ascii="Palatino Linotype" w:cs="Palatino Linotype" w:eastAsia="Palatino Linotype" w:hAnsi="Palatino Linotype"/>
            <w:color w:val="0000ee"/>
            <w:sz w:val="28"/>
            <w:szCs w:val="28"/>
            <w:u w:val="single"/>
            <w:rtl w:val="0"/>
          </w:rPr>
          <w:t xml:space="preserve">C-Section Lawsuit A Plaintiff�s Verdict: Meador vs Stahler &amp; Gheridian</w:t>
        </w:r>
      </w:hyperlink>
      <w:r w:rsidDel="00000000" w:rsidR="00000000" w:rsidRPr="00000000">
        <w:rPr>
          <w:rFonts w:ascii="Palatino Linotype" w:cs="Palatino Linotype" w:eastAsia="Palatino Linotype" w:hAnsi="Palatino Linotype"/>
          <w:rtl w:val="0"/>
        </w:rPr>
        <w:t xml:space="preserve">; (and wins!)</w:t>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for unwanted and unnecessary cesarean surgery;  </w:t>
      </w:r>
      <w:hyperlink r:id="rId113">
        <w:r w:rsidDel="00000000" w:rsidR="00000000" w:rsidRPr="00000000">
          <w:rPr>
            <w:rFonts w:ascii="Palatino Linotype" w:cs="Palatino Linotype" w:eastAsia="Palatino Linotype" w:hAnsi="Palatino Linotype"/>
            <w:color w:val="0000ff"/>
            <w:u w:val="single"/>
            <w:rtl w:val="0"/>
          </w:rPr>
          <w:t xml:space="preserve">www.forensic-psych.com</w:t>
        </w:r>
      </w:hyperlink>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C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D-23</w:t>
      </w:r>
      <w:r w:rsidDel="00000000" w:rsidR="00000000" w:rsidRPr="00000000">
        <w:rPr>
          <w:rFonts w:ascii="Palatino Linotype" w:cs="Palatino Linotype" w:eastAsia="Palatino Linotype" w:hAnsi="Palatino Linotype"/>
          <w:sz w:val="28"/>
          <w:szCs w:val="28"/>
          <w:rtl w:val="0"/>
        </w:rPr>
        <w:t xml:space="preserve"> </w:t>
      </w:r>
      <w:hyperlink r:id="rId114">
        <w:r w:rsidDel="00000000" w:rsidR="00000000" w:rsidRPr="00000000">
          <w:rPr>
            <w:rFonts w:ascii="Palatino Linotype" w:cs="Palatino Linotype" w:eastAsia="Palatino Linotype" w:hAnsi="Palatino Linotype"/>
            <w:color w:val="0000ee"/>
            <w:sz w:val="28"/>
            <w:szCs w:val="28"/>
            <w:u w:val="single"/>
            <w:rtl w:val="0"/>
          </w:rPr>
          <w:t xml:space="preserve">Insurance Companies Rejects Women with History of Cesarean</w:t>
        </w:r>
      </w:hyperlink>
      <w:r w:rsidDel="00000000" w:rsidR="00000000" w:rsidRPr="00000000">
        <w:rPr>
          <w:rFonts w:ascii="Palatino Linotype" w:cs="Palatino Linotype" w:eastAsia="Palatino Linotype" w:hAnsi="Palatino Linotype"/>
          <w:b w:val="1"/>
          <w:rtl w:val="0"/>
        </w:rPr>
        <w:t xml:space="preserve">,</w:t>
      </w:r>
    </w:p>
    <w:p w:rsidR="00000000" w:rsidDel="00000000" w:rsidP="00000000" w:rsidRDefault="00000000" w:rsidRPr="00000000" w14:paraId="000000C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Some </w:t>
      </w:r>
      <w:r w:rsidDel="00000000" w:rsidR="00000000" w:rsidRPr="00000000">
        <w:rPr>
          <w:rFonts w:ascii="Palatino Linotype" w:cs="Palatino Linotype" w:eastAsia="Palatino Linotype" w:hAnsi="Palatino Linotype"/>
          <w:b w:val="1"/>
          <w:color w:val="ff0000"/>
          <w:rtl w:val="0"/>
        </w:rPr>
        <w:t xml:space="preserve">Require Surgical Sterilization</w:t>
      </w:r>
      <w:r w:rsidDel="00000000" w:rsidR="00000000" w:rsidRPr="00000000">
        <w:rPr>
          <w:rFonts w:ascii="Palatino Linotype" w:cs="Palatino Linotype" w:eastAsia="Palatino Linotype" w:hAnsi="Palatino Linotype"/>
          <w:b w:val="1"/>
          <w:rtl w:val="0"/>
        </w:rPr>
        <w:t xml:space="preserve"> for Coverage (2008)</w:t>
      </w:r>
    </w:p>
    <w:p w:rsidR="00000000" w:rsidDel="00000000" w:rsidP="00000000" w:rsidRDefault="00000000" w:rsidRPr="00000000" w14:paraId="000000C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--&gt; gives new imperative to avoid medically unnecessary Cesarean</w:t>
      </w:r>
    </w:p>
    <w:p w:rsidR="00000000" w:rsidDel="00000000" w:rsidP="00000000" w:rsidRDefault="00000000" w:rsidRPr="00000000" w14:paraId="000000D0">
      <w:pPr>
        <w:pBdr>
          <w:top w:space="0" w:sz="0" w:val="nil"/>
          <w:left w:space="0" w:sz="0" w:val="nil"/>
          <w:bottom w:space="0" w:sz="0" w:val="nil"/>
          <w:right w:space="0" w:sz="0" w:val="nil"/>
          <w:between w:space="0" w:sz="0" w:val="nil"/>
        </w:pBdr>
        <w:shd w:fill="auto" w:val="clear"/>
        <w:ind w:left="60" w:right="60" w:firstLine="0"/>
        <w:rPr>
          <w:b w:val="1"/>
        </w:rPr>
      </w:pPr>
      <w:r w:rsidDel="00000000" w:rsidR="00000000" w:rsidRPr="00000000">
        <w:rPr>
          <w:rFonts w:ascii="Palatino Linotype" w:cs="Palatino Linotype" w:eastAsia="Palatino Linotype" w:hAnsi="Palatino Linotype"/>
          <w:b w:val="1"/>
          <w:rtl w:val="0"/>
        </w:rPr>
        <w:t xml:space="preserve">D-24</w:t>
      </w:r>
      <w:r w:rsidDel="00000000" w:rsidR="00000000" w:rsidRPr="00000000">
        <w:rPr>
          <w:rFonts w:ascii="Palatino Linotype" w:cs="Palatino Linotype" w:eastAsia="Palatino Linotype" w:hAnsi="Palatino Linotype"/>
          <w:sz w:val="28"/>
          <w:szCs w:val="28"/>
          <w:rtl w:val="0"/>
        </w:rPr>
        <w:t xml:space="preserve"> </w:t>
      </w:r>
      <w:hyperlink r:id="rId115">
        <w:r w:rsidDel="00000000" w:rsidR="00000000" w:rsidRPr="00000000">
          <w:rPr>
            <w:rFonts w:ascii="Palatino Linotype" w:cs="Palatino Linotype" w:eastAsia="Palatino Linotype" w:hAnsi="Palatino Linotype"/>
            <w:color w:val="0000ee"/>
            <w:sz w:val="28"/>
            <w:szCs w:val="28"/>
            <w:u w:val="single"/>
            <w:rtl w:val="0"/>
          </w:rPr>
          <w:t xml:space="preserve">A letter from a hospital explaining why they banned VBAC March 24, 2008 </w:t>
        </w:r>
      </w:hyperlink>
      <w:r w:rsidDel="00000000" w:rsidR="00000000" w:rsidRPr="00000000">
        <w:rPr>
          <w:b w:val="1"/>
          <w:rtl w:val="0"/>
        </w:rPr>
        <w:t xml:space="preserve"> </w:t>
      </w:r>
    </w:p>
    <w:p w:rsidR="00000000" w:rsidDel="00000000" w:rsidP="00000000" w:rsidRDefault="00000000" w:rsidRPr="00000000" w14:paraId="000000D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from web site--&gt; VBACfacts.com</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Editor's Note:</w:t>
      </w:r>
      <w:r w:rsidDel="00000000" w:rsidR="00000000" w:rsidRPr="00000000">
        <w:rPr>
          <w:rFonts w:ascii="Palatino Linotype" w:cs="Palatino Linotype" w:eastAsia="Palatino Linotype" w:hAnsi="Palatino Linotype"/>
          <w:rtl w:val="0"/>
        </w:rPr>
        <w:t xml:space="preserve"> this reads like a sexist spoof, but is all too serious. In addition, its </w:t>
      </w:r>
      <w:r w:rsidDel="00000000" w:rsidR="00000000" w:rsidRPr="00000000">
        <w:rPr>
          <w:rFonts w:ascii="Palatino Linotype" w:cs="Palatino Linotype" w:eastAsia="Palatino Linotype" w:hAnsi="Palatino Linotype"/>
          <w:color w:val="ff0000"/>
          <w:rtl w:val="0"/>
        </w:rPr>
        <w:t xml:space="preserve">obstetrician-author badly misrepresents the perinatal mortality statistics,</w:t>
      </w:r>
      <w:r w:rsidDel="00000000" w:rsidR="00000000" w:rsidRPr="00000000">
        <w:rPr>
          <w:rFonts w:ascii="Palatino Linotype" w:cs="Palatino Linotype" w:eastAsia="Palatino Linotype" w:hAnsi="Palatino Linotype"/>
          <w:rtl w:val="0"/>
        </w:rPr>
        <w:t xml:space="preserve"> claiming there is one fetal/neonatal death for every 200 VBAC labors, when the most recent and rigorous scientific studies identify a PNM rate of </w:t>
      </w:r>
      <w:r w:rsidDel="00000000" w:rsidR="00000000" w:rsidRPr="00000000">
        <w:rPr>
          <w:rFonts w:ascii="Palatino Linotype" w:cs="Palatino Linotype" w:eastAsia="Palatino Linotype" w:hAnsi="Palatino Linotype"/>
          <w:u w:val="single"/>
          <w:rtl w:val="0"/>
        </w:rPr>
        <w:t xml:space="preserve">only one per </w:t>
      </w:r>
      <w:r w:rsidDel="00000000" w:rsidR="00000000" w:rsidRPr="00000000">
        <w:rPr>
          <w:rFonts w:ascii="Palatino Linotype" w:cs="Palatino Linotype" w:eastAsia="Palatino Linotype" w:hAnsi="Palatino Linotype"/>
          <w:b w:val="1"/>
          <w:u w:val="single"/>
          <w:rtl w:val="0"/>
        </w:rPr>
        <w:t xml:space="preserve">2,000</w:t>
      </w:r>
      <w:r w:rsidDel="00000000" w:rsidR="00000000" w:rsidRPr="00000000">
        <w:rPr>
          <w:rFonts w:ascii="Palatino Linotype" w:cs="Palatino Linotype" w:eastAsia="Palatino Linotype" w:hAnsi="Palatino Linotype"/>
          <w:rtl w:val="0"/>
        </w:rPr>
        <w:t xml:space="preserve">, which is approximately the same risk as a primigravida (1st time mother)</w:t>
      </w:r>
    </w:p>
    <w:p w:rsidR="00000000" w:rsidDel="00000000" w:rsidP="00000000" w:rsidRDefault="00000000" w:rsidRPr="00000000" w14:paraId="000000D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b w:val="1"/>
          <w:rtl w:val="0"/>
        </w:rPr>
        <w:t xml:space="preserve">D-25</w:t>
      </w:r>
      <w:r w:rsidDel="00000000" w:rsidR="00000000" w:rsidRPr="00000000">
        <w:rPr>
          <w:rFonts w:ascii="Palatino Linotype" w:cs="Palatino Linotype" w:eastAsia="Palatino Linotype" w:hAnsi="Palatino Linotype"/>
          <w:sz w:val="28"/>
          <w:szCs w:val="28"/>
          <w:rtl w:val="0"/>
        </w:rPr>
        <w:t xml:space="preserve"> </w:t>
      </w:r>
      <w:hyperlink r:id="rId116">
        <w:r w:rsidDel="00000000" w:rsidR="00000000" w:rsidRPr="00000000">
          <w:rPr>
            <w:rFonts w:ascii="Palatino Linotype" w:cs="Palatino Linotype" w:eastAsia="Palatino Linotype" w:hAnsi="Palatino Linotype"/>
            <w:color w:val="0000ee"/>
            <w:sz w:val="28"/>
            <w:szCs w:val="28"/>
            <w:u w:val="single"/>
            <w:rtl w:val="0"/>
          </w:rPr>
          <w:t xml:space="preserve">Navigational grid for </w:t>
        </w:r>
      </w:hyperlink>
      <w:r w:rsidDel="00000000" w:rsidR="00000000" w:rsidRPr="00000000">
        <w:rPr>
          <w:rFonts w:ascii="Palatino Linotype" w:cs="Palatino Linotype" w:eastAsia="Palatino Linotype" w:hAnsi="Palatino Linotype"/>
          <w:color w:val="808080"/>
          <w:sz w:val="28"/>
          <w:szCs w:val="28"/>
          <w:rtl w:val="0"/>
        </w:rPr>
        <w:t xml:space="preserve"> </w:t>
      </w:r>
      <w:hyperlink r:id="rId117">
        <w:r w:rsidDel="00000000" w:rsidR="00000000" w:rsidRPr="00000000">
          <w:rPr>
            <w:rFonts w:ascii="Palatino Linotype" w:cs="Palatino Linotype" w:eastAsia="Palatino Linotype" w:hAnsi="Palatino Linotype"/>
            <w:color w:val="0000ee"/>
            <w:sz w:val="28"/>
            <w:szCs w:val="28"/>
            <w:u w:val="single"/>
            <w:rtl w:val="0"/>
          </w:rPr>
          <w:t xml:space="preserve">Scientific Literature</w:t>
        </w:r>
      </w:hyperlink>
      <w:r w:rsidDel="00000000" w:rsidR="00000000" w:rsidRPr="00000000">
        <w:rPr>
          <w:rFonts w:ascii="Palatino Linotype" w:cs="Palatino Linotype" w:eastAsia="Palatino Linotype" w:hAnsi="Palatino Linotype"/>
          <w:color w:val="808080"/>
          <w:sz w:val="28"/>
          <w:szCs w:val="28"/>
          <w:rtl w:val="0"/>
        </w:rPr>
        <w:t xml:space="preserve"> </w:t>
      </w:r>
      <w:r w:rsidDel="00000000" w:rsidR="00000000" w:rsidRPr="00000000">
        <w:rPr>
          <w:rFonts w:ascii="Palatino Linotype" w:cs="Palatino Linotype" w:eastAsia="Palatino Linotype" w:hAnsi="Palatino Linotype"/>
          <w:sz w:val="28"/>
          <w:szCs w:val="28"/>
          <w:rtl w:val="0"/>
        </w:rPr>
        <w:t xml:space="preserve">on medical &amp; physiological management of childbirth</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 includes </w:t>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color w:val="c0c0c0"/>
          <w:rtl w:val="0"/>
        </w:rPr>
        <w:t xml:space="preserve"> </w:t>
      </w:r>
      <w:hyperlink r:id="rId118">
        <w:r w:rsidDel="00000000" w:rsidR="00000000" w:rsidRPr="00000000">
          <w:rPr>
            <w:rFonts w:ascii="Palatino Linotype" w:cs="Palatino Linotype" w:eastAsia="Palatino Linotype" w:hAnsi="Palatino Linotype"/>
            <w:b w:val="1"/>
            <w:color w:val="0000ee"/>
            <w:u w:val="single"/>
            <w:rtl w:val="0"/>
          </w:rPr>
          <w:t xml:space="preserve">Step by step photos of Cesarean surgery</w:t>
        </w:r>
      </w:hyperlink>
      <w:r w:rsidDel="00000000" w:rsidR="00000000" w:rsidRPr="00000000">
        <w:rPr>
          <w:rFonts w:ascii="Palatino Linotype" w:cs="Palatino Linotype" w:eastAsia="Palatino Linotype" w:hAnsi="Palatino Linotype"/>
          <w:rtl w:val="0"/>
        </w:rPr>
        <w:t xml:space="preserve"> and </w:t>
      </w:r>
      <w:r w:rsidDel="00000000" w:rsidR="00000000" w:rsidRPr="00000000">
        <w:rPr>
          <w:rFonts w:ascii="Palatino Linotype" w:cs="Palatino Linotype" w:eastAsia="Palatino Linotype" w:hAnsi="Palatino Linotype"/>
          <w:b w:val="1"/>
          <w:rtl w:val="0"/>
        </w:rPr>
        <w:t xml:space="preserve"> </w:t>
      </w:r>
      <w:hyperlink r:id="rId119">
        <w:r w:rsidDel="00000000" w:rsidR="00000000" w:rsidRPr="00000000">
          <w:rPr>
            <w:rFonts w:ascii="Palatino Linotype" w:cs="Palatino Linotype" w:eastAsia="Palatino Linotype" w:hAnsi="Palatino Linotype"/>
            <w:b w:val="1"/>
            <w:color w:val="0000ee"/>
            <w:u w:val="single"/>
            <w:rtl w:val="0"/>
          </w:rPr>
          <w:t xml:space="preserve">Photos ~ Forceps &amp; episiotomy</w:t>
        </w:r>
      </w:hyperlink>
      <w:r w:rsidDel="00000000" w:rsidR="00000000" w:rsidRPr="00000000">
        <w:rPr>
          <w:rtl w:val="0"/>
        </w:rPr>
        <w:t xml:space="preserve"> </w:t>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ind w:left="60" w:right="60" w:firstLine="0"/>
        <w:rPr>
          <w:color w:val="ff0000"/>
        </w:rPr>
      </w:pPr>
      <w:r w:rsidDel="00000000" w:rsidR="00000000" w:rsidRPr="00000000">
        <w:rPr>
          <w:rtl w:val="0"/>
        </w:rPr>
        <w:t xml:space="preserve">                        </w:t>
      </w:r>
      <w:r w:rsidDel="00000000" w:rsidR="00000000" w:rsidRPr="00000000">
        <w:rPr>
          <w:color w:val="ff0000"/>
          <w:rtl w:val="0"/>
        </w:rPr>
        <w:t xml:space="preserve">[editor's Note -- these sources, on average, are five or more years old. This actually tells the reader</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ind w:left="60" w:right="60" w:firstLine="0"/>
        <w:rPr>
          <w:color w:val="ff0000"/>
        </w:rPr>
      </w:pPr>
      <w:r w:rsidDel="00000000" w:rsidR="00000000" w:rsidRPr="00000000">
        <w:rPr>
          <w:color w:val="ff0000"/>
          <w:rtl w:val="0"/>
        </w:rPr>
        <w:t xml:space="preserve">                        that the 'science' has been out there for a very long time and is being systematically ignored by ACOG.] </w:t>
      </w:r>
    </w:p>
    <w:bookmarkStart w:colFirst="0" w:colLast="0" w:name="3znysh7" w:id="3"/>
    <w:bookmarkEnd w:id="3"/>
    <w:p w:rsidR="00000000" w:rsidDel="00000000" w:rsidP="00000000" w:rsidRDefault="00000000" w:rsidRPr="00000000" w14:paraId="000000D7">
      <w:pPr>
        <w:pBdr>
          <w:top w:space="0" w:sz="0" w:val="nil"/>
          <w:left w:space="0" w:sz="0" w:val="nil"/>
          <w:bottom w:space="0" w:sz="0" w:val="nil"/>
          <w:right w:space="0" w:sz="0" w:val="nil"/>
          <w:between w:space="0" w:sz="0" w:val="nil"/>
        </w:pBdr>
        <w:shd w:fill="auto" w:val="clear"/>
        <w:ind w:left="60" w:right="60" w:firstLine="0"/>
        <w:rPr>
          <w:sz w:val="28"/>
          <w:szCs w:val="28"/>
        </w:rPr>
      </w:pPr>
      <w:r w:rsidDel="00000000" w:rsidR="00000000" w:rsidRPr="00000000">
        <w:rPr>
          <w:sz w:val="28"/>
          <w:szCs w:val="28"/>
          <w:rtl w:val="0"/>
        </w:rPr>
        <w:t xml:space="preserve">D-26 Five 'YouTube' videos that demonstrate the reality of Cesarean surgery and just how remarkably different surgical delivery is from normal or physiological childbirth</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ind w:left="60" w:right="60" w:firstLine="0"/>
        <w:rPr>
          <w:color w:val="0000ee"/>
          <w:u w:val="single"/>
        </w:rPr>
      </w:pPr>
      <w:r w:rsidDel="00000000" w:rsidR="00000000" w:rsidRPr="00000000">
        <w:rPr>
          <w:rFonts w:ascii="Arial" w:cs="Arial" w:eastAsia="Arial" w:hAnsi="Arial"/>
          <w:b w:val="1"/>
          <w:sz w:val="20"/>
          <w:szCs w:val="20"/>
          <w:rtl w:val="0"/>
        </w:rPr>
        <w:t xml:space="preserve">Vaginal Births:</w:t>
      </w:r>
      <w:r w:rsidDel="00000000" w:rsidR="00000000" w:rsidRPr="00000000">
        <w:rPr>
          <w:rtl w:val="0"/>
        </w:rPr>
        <w:t xml:space="preserve"> 1. </w:t>
      </w:r>
      <w:hyperlink r:id="rId120">
        <w:r w:rsidDel="00000000" w:rsidR="00000000" w:rsidRPr="00000000">
          <w:rPr>
            <w:color w:val="0000ee"/>
            <w:u w:val="single"/>
            <w:rtl w:val="0"/>
          </w:rPr>
          <w:t xml:space="preserve">Brown Medical School teaching vaginal birth techniques</w:t>
        </w:r>
      </w:hyperlink>
      <w:r w:rsidDel="00000000" w:rsidR="00000000" w:rsidRPr="00000000">
        <w:rPr>
          <w:rtl w:val="0"/>
        </w:rPr>
        <w:t xml:space="preserve"> 2. </w:t>
      </w:r>
      <w:hyperlink r:id="rId121">
        <w:r w:rsidDel="00000000" w:rsidR="00000000" w:rsidRPr="00000000">
          <w:rPr>
            <w:color w:val="0000ee"/>
            <w:u w:val="single"/>
            <w:rtl w:val="0"/>
          </w:rPr>
          <w:t xml:space="preserve">Vaginal birth conducted as a surgical procedure</w:t>
        </w:r>
      </w:hyperlink>
      <w:r w:rsidDel="00000000" w:rsidR="00000000" w:rsidRPr="00000000">
        <w:rPr>
          <w:rtl w:val="0"/>
        </w:rPr>
        <w:t xml:space="preserve">  3. </w:t>
      </w:r>
      <w:hyperlink r:id="rId122">
        <w:r w:rsidDel="00000000" w:rsidR="00000000" w:rsidRPr="00000000">
          <w:rPr>
            <w:color w:val="0000ee"/>
            <w:u w:val="single"/>
            <w:rtl w:val="0"/>
          </w:rPr>
          <w:t xml:space="preserve">Labor and birth w/ episiotomy in Japan -- moved to del room, full-tilt surgical procedure </w:t>
        </w:r>
      </w:hyperlink>
      <w:r w:rsidDel="00000000" w:rsidR="00000000" w:rsidRPr="00000000">
        <w:rPr>
          <w:rtl w:val="0"/>
        </w:rPr>
        <w:t xml:space="preserve">   4. </w:t>
      </w:r>
      <w:hyperlink r:id="rId123">
        <w:r w:rsidDel="00000000" w:rsidR="00000000" w:rsidRPr="00000000">
          <w:rPr>
            <w:color w:val="0000ee"/>
            <w:u w:val="single"/>
            <w:rtl w:val="0"/>
          </w:rPr>
          <w:t xml:space="preserve"> El Parto -- vaginal del by OB</w:t>
        </w:r>
      </w:hyperlink>
      <w:r w:rsidDel="00000000" w:rsidR="00000000" w:rsidRPr="00000000">
        <w:rPr>
          <w:rtl w:val="0"/>
        </w:rPr>
        <w:t xml:space="preserve">   5. </w:t>
      </w:r>
      <w:hyperlink r:id="rId124">
        <w:r w:rsidDel="00000000" w:rsidR="00000000" w:rsidRPr="00000000">
          <w:rPr>
            <w:color w:val="0000ee"/>
            <w:u w:val="single"/>
            <w:rtl w:val="0"/>
          </w:rPr>
          <w:t xml:space="preserve">El Parto #2 vag del with episiotomy</w:t>
        </w:r>
      </w:hyperlink>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ind w:left="60" w:right="60" w:firstLine="0"/>
        <w:rPr>
          <w:color w:val="0000ee"/>
          <w:u w:val="single"/>
        </w:rPr>
      </w:pP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hd w:fill="auto" w:val="clear"/>
        <w:ind w:left="60" w:right="60" w:firstLine="0"/>
        <w:rPr>
          <w:color w:val="0000ee"/>
          <w:u w:val="single"/>
        </w:rPr>
      </w:pPr>
      <w:r w:rsidDel="00000000" w:rsidR="00000000" w:rsidRPr="00000000">
        <w:rPr>
          <w:rFonts w:ascii="Arial" w:cs="Arial" w:eastAsia="Arial" w:hAnsi="Arial"/>
          <w:b w:val="1"/>
          <w:sz w:val="20"/>
          <w:szCs w:val="20"/>
          <w:rtl w:val="0"/>
        </w:rPr>
        <w:t xml:space="preserve">Cesarean Deliveries: </w:t>
      </w:r>
      <w:r w:rsidDel="00000000" w:rsidR="00000000" w:rsidRPr="00000000">
        <w:rPr>
          <w:rtl w:val="0"/>
        </w:rPr>
        <w:t xml:space="preserve">4.</w:t>
      </w:r>
      <w:hyperlink r:id="rId125">
        <w:r w:rsidDel="00000000" w:rsidR="00000000" w:rsidRPr="00000000">
          <w:rPr>
            <w:color w:val="0000ee"/>
            <w:u w:val="single"/>
            <w:rtl w:val="0"/>
          </w:rPr>
          <w:t xml:space="preserve">C-section surgery ~ Some where in the EU</w:t>
        </w:r>
      </w:hyperlink>
      <w:r w:rsidDel="00000000" w:rsidR="00000000" w:rsidRPr="00000000">
        <w:rPr>
          <w:rtl w:val="0"/>
        </w:rPr>
        <w:t xml:space="preserve">  6. </w:t>
      </w:r>
      <w:hyperlink r:id="rId126">
        <w:r w:rsidDel="00000000" w:rsidR="00000000" w:rsidRPr="00000000">
          <w:rPr>
            <w:color w:val="0000ee"/>
            <w:u w:val="single"/>
            <w:rtl w:val="0"/>
          </w:rPr>
          <w:t xml:space="preserve"> Cesarean birth of Matheus @ Hospital Sta Rita Assis Chateaubriand - PR </w:t>
        </w:r>
      </w:hyperlink>
      <w:r w:rsidDel="00000000" w:rsidR="00000000" w:rsidRPr="00000000">
        <w:rPr>
          <w:rtl w:val="0"/>
        </w:rPr>
        <w:t xml:space="preserve"> 6. </w:t>
      </w:r>
      <w:hyperlink r:id="rId127">
        <w:r w:rsidDel="00000000" w:rsidR="00000000" w:rsidRPr="00000000">
          <w:rPr>
            <w:color w:val="0000ee"/>
            <w:u w:val="single"/>
            <w:rtl w:val="0"/>
          </w:rPr>
          <w:t xml:space="preserve"> Parto Marilia &amp; Julia - extraction of baby</w:t>
        </w:r>
      </w:hyperlink>
      <w:r w:rsidDel="00000000" w:rsidR="00000000" w:rsidRPr="00000000">
        <w:rPr>
          <w:rtl w:val="0"/>
        </w:rPr>
        <w:t xml:space="preserve"> 7. </w:t>
      </w:r>
      <w:hyperlink r:id="rId128">
        <w:r w:rsidDel="00000000" w:rsidR="00000000" w:rsidRPr="00000000">
          <w:rPr>
            <w:color w:val="0000ee"/>
            <w:u w:val="single"/>
            <w:rtl w:val="0"/>
          </w:rPr>
          <w:t xml:space="preserve"> Parto Da Geordany -- comprehensive video of elective CS</w:t>
        </w:r>
      </w:hyperlink>
      <w:r w:rsidDel="00000000" w:rsidR="00000000" w:rsidRPr="00000000">
        <w:rPr>
          <w:rtl w:val="0"/>
        </w:rPr>
      </w:r>
    </w:p>
    <w:p w:rsidR="00000000" w:rsidDel="00000000" w:rsidP="00000000" w:rsidRDefault="00000000" w:rsidRPr="00000000" w14:paraId="000000DB">
      <w:pPr>
        <w:pBdr>
          <w:top w:space="0" w:sz="0" w:val="nil"/>
          <w:left w:space="0" w:sz="0" w:val="nil"/>
          <w:bottom w:space="0" w:sz="0" w:val="nil"/>
          <w:right w:space="0" w:sz="0" w:val="nil"/>
          <w:between w:space="0" w:sz="0" w:val="nil"/>
        </w:pBdr>
        <w:shd w:fill="auto" w:val="clear"/>
        <w:rPr>
          <w:b w:val="1"/>
        </w:rPr>
      </w:pPr>
      <w:r w:rsidDel="00000000" w:rsidR="00000000" w:rsidRPr="00000000">
        <w:rPr>
          <w:color w:val="0000ee"/>
          <w:u w:val="single"/>
        </w:rPr>
        <w:drawing>
          <wp:inline distB="19050" distT="19050" distL="19050" distR="19050">
            <wp:extent cx="0" cy="0"/>
            <wp:effectExtent b="0" l="0" r="0" t="0"/>
            <wp:docPr id="30" name="image30.png"/>
            <a:graphic>
              <a:graphicData uri="http://schemas.openxmlformats.org/drawingml/2006/picture">
                <pic:pic>
                  <pic:nvPicPr>
                    <pic:cNvPr id="0" name="image30.png"/>
                    <pic:cNvPicPr preferRelativeResize="0"/>
                  </pic:nvPicPr>
                  <pic:blipFill>
                    <a:blip r:embed="rId129"/>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w:t>
      </w:r>
      <w:hyperlink r:id="rId130">
        <w:r w:rsidDel="00000000" w:rsidR="00000000" w:rsidRPr="00000000">
          <w:rPr>
            <w:rFonts w:ascii="Palatino Linotype" w:cs="Palatino Linotype" w:eastAsia="Palatino Linotype" w:hAnsi="Palatino Linotype"/>
            <w:color w:val="0000ee"/>
            <w:sz w:val="28"/>
            <w:szCs w:val="28"/>
            <w:u w:val="single"/>
            <w:rtl w:val="0"/>
          </w:rPr>
          <w:t xml:space="preserve">EFM as a Public Health Screening Program: The Arithmetic of Failure</w:t>
        </w:r>
      </w:hyperlink>
      <w:r w:rsidDel="00000000" w:rsidR="00000000" w:rsidRPr="00000000">
        <w:rPr>
          <w:rFonts w:ascii="Palatino Linotype" w:cs="Palatino Linotype" w:eastAsia="Palatino Linotype" w:hAnsi="Palatino Linotype"/>
          <w:sz w:val="28"/>
          <w:szCs w:val="28"/>
          <w:rtl w:val="0"/>
        </w:rPr>
        <w:t xml:space="preserve">" ~ </w:t>
      </w:r>
      <w:r w:rsidDel="00000000" w:rsidR="00000000" w:rsidRPr="00000000">
        <w:rPr>
          <w:rFonts w:ascii="Palatino Linotype" w:cs="Palatino Linotype" w:eastAsia="Palatino Linotype" w:hAnsi="Palatino Linotype"/>
          <w:rtl w:val="0"/>
        </w:rPr>
        <w:t xml:space="preserve">by Dr David Grimes</w:t>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auto" w:val="clea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 Electronic fetal monitoring has failed as a public health screening program.</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Nevertheless, most of the</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jc w:val="center"/>
        <w:rPr>
          <w:rFonts w:ascii="Arial" w:cs="Arial" w:eastAsia="Arial" w:hAnsi="Arial"/>
          <w:sz w:val="20"/>
          <w:szCs w:val="20"/>
        </w:rPr>
      </w:pPr>
      <w:r w:rsidDel="00000000" w:rsidR="00000000" w:rsidRPr="00000000">
        <w:rPr>
          <w:rFonts w:ascii="Arial" w:cs="Arial" w:eastAsia="Arial" w:hAnsi="Arial"/>
          <w:b w:val="1"/>
          <w:sz w:val="20"/>
          <w:szCs w:val="20"/>
          <w:rtl w:val="0"/>
        </w:rPr>
        <w:t xml:space="preserve">four million low-risk women giving birth in the United States each year continue to undergo this screening</w:t>
      </w:r>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rPr>
          <w:rFonts w:ascii="Bookman Old Style" w:cs="Bookman Old Style" w:eastAsia="Bookman Old Style" w:hAnsi="Bookman Old Style"/>
        </w:rPr>
      </w:pPr>
      <w:r w:rsidDel="00000000" w:rsidR="00000000" w:rsidRPr="00000000">
        <w:rPr>
          <w:rFonts w:ascii="Arial" w:cs="Arial" w:eastAsia="Arial" w:hAnsi="Arial"/>
          <w:sz w:val="20"/>
          <w:szCs w:val="20"/>
        </w:rPr>
        <w:drawing>
          <wp:inline distB="19050" distT="19050" distL="19050" distR="19050">
            <wp:extent cx="0" cy="0"/>
            <wp:effectExtent b="0" l="0" r="0" t="0"/>
            <wp:docPr id="31" name="image31.png"/>
            <a:graphic>
              <a:graphicData uri="http://schemas.openxmlformats.org/drawingml/2006/picture">
                <pic:pic>
                  <pic:nvPicPr>
                    <pic:cNvPr id="0" name="image31.png"/>
                    <pic:cNvPicPr preferRelativeResize="0"/>
                  </pic:nvPicPr>
                  <pic:blipFill>
                    <a:blip r:embed="rId131"/>
                    <a:srcRect b="0" l="0" r="0" t="0"/>
                    <a:stretch>
                      <a:fillRect/>
                    </a:stretch>
                  </pic:blipFill>
                  <pic:spPr>
                    <a:xfrm>
                      <a:off x="0" y="0"/>
                      <a:ext cx="0" cy="0"/>
                    </a:xfrm>
                    <a:prstGeom prst="rect"/>
                    <a:ln/>
                  </pic:spPr>
                </pic:pic>
              </a:graphicData>
            </a:graphic>
          </wp:inline>
        </w:drawing>
      </w:r>
      <w:r w:rsidDel="00000000" w:rsidR="00000000" w:rsidRPr="00000000">
        <w:rPr>
          <w:rFonts w:ascii="Bookman Old Style" w:cs="Bookman Old Style" w:eastAsia="Bookman Old Style" w:hAnsi="Bookman Old Style"/>
          <w:sz w:val="28"/>
          <w:szCs w:val="28"/>
          <w:rtl w:val="0"/>
        </w:rPr>
        <w:t xml:space="preserve"> </w:t>
      </w:r>
      <w:hyperlink r:id="rId132">
        <w:r w:rsidDel="00000000" w:rsidR="00000000" w:rsidRPr="00000000">
          <w:rPr>
            <w:rFonts w:ascii="Bookman Old Style" w:cs="Bookman Old Style" w:eastAsia="Bookman Old Style" w:hAnsi="Bookman Old Style"/>
            <w:color w:val="0000ee"/>
            <w:sz w:val="28"/>
            <w:szCs w:val="28"/>
            <w:u w:val="single"/>
            <w:rtl w:val="0"/>
          </w:rPr>
          <w:t xml:space="preserve">The false association</w:t>
        </w:r>
      </w:hyperlink>
      <w:r w:rsidDel="00000000" w:rsidR="00000000" w:rsidRPr="00000000">
        <w:rPr>
          <w:rFonts w:ascii="Bookman Old Style" w:cs="Bookman Old Style" w:eastAsia="Bookman Old Style" w:hAnsi="Bookman Old Style"/>
          <w:sz w:val="28"/>
          <w:szCs w:val="28"/>
          <w:rtl w:val="0"/>
        </w:rPr>
        <w:t xml:space="preserve"> between the routine use of continuous of electronic fetal monitoring (EFM) and high rates of Cesarean Section </w:t>
      </w:r>
      <w:r w:rsidDel="00000000" w:rsidR="00000000" w:rsidRPr="00000000">
        <w:rPr>
          <w:rFonts w:ascii="Bookman Old Style" w:cs="Bookman Old Style" w:eastAsia="Bookman Old Style" w:hAnsi="Bookman Old Style"/>
          <w:color w:val="ff0000"/>
          <w:sz w:val="28"/>
          <w:szCs w:val="28"/>
          <w:rtl w:val="0"/>
        </w:rPr>
        <w:t xml:space="preserve">as a strategy to prevent Cerebral Palsy </w:t>
      </w:r>
      <w:r w:rsidDel="00000000" w:rsidR="00000000" w:rsidRPr="00000000">
        <w:rPr>
          <w:rFonts w:ascii="Bookman Old Style" w:cs="Bookman Old Style" w:eastAsia="Bookman Old Style" w:hAnsi="Bookman Old Style"/>
          <w:sz w:val="28"/>
          <w:szCs w:val="28"/>
          <w:rtl w:val="0"/>
        </w:rPr>
        <w:t xml:space="preserve">and other neurological damage -- citations from </w:t>
      </w:r>
      <w:r w:rsidDel="00000000" w:rsidR="00000000" w:rsidRPr="00000000">
        <w:rPr>
          <w:rtl w:val="0"/>
        </w:rPr>
        <w:t xml:space="preserve"> </w:t>
      </w:r>
      <w:r w:rsidDel="00000000" w:rsidR="00000000" w:rsidRPr="00000000">
        <w:rPr>
          <w:rFonts w:ascii="Bookman Old Style" w:cs="Bookman Old Style" w:eastAsia="Bookman Old Style" w:hAnsi="Bookman Old Style"/>
          <w:rtl w:val="0"/>
        </w:rPr>
        <w:t xml:space="preserve">(</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auto" w:val="clear"/>
        <w:rPr/>
      </w:pPr>
      <w:r w:rsidDel="00000000" w:rsidR="00000000" w:rsidRPr="00000000">
        <w:rPr>
          <w:rFonts w:ascii="Bookman Old Style" w:cs="Bookman Old Style" w:eastAsia="Bookman Old Style" w:hAnsi="Bookman Old Style"/>
          <w:rtl w:val="0"/>
        </w:rPr>
        <w:t xml:space="preserve">[a)</w:t>
      </w:r>
      <w:r w:rsidDel="00000000" w:rsidR="00000000" w:rsidRPr="00000000">
        <w:rPr>
          <w:rtl w:val="0"/>
        </w:rPr>
        <w:t xml:space="preserve"> Am. College of Obstetrician &amp; Gynecologists (ACOG)</w:t>
      </w:r>
      <w:r w:rsidDel="00000000" w:rsidR="00000000" w:rsidRPr="00000000">
        <w:rPr>
          <w:i w:val="1"/>
          <w:rtl w:val="0"/>
        </w:rPr>
        <w:t xml:space="preserve"> Task Force on Neonatal Encephalopathy &amp; Cerebral Palsy,</w:t>
      </w:r>
      <w:r w:rsidDel="00000000" w:rsidR="00000000" w:rsidRPr="00000000">
        <w:rPr>
          <w:rtl w:val="0"/>
        </w:rPr>
        <w:t xml:space="preserve"> 2003</w:t>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auto" w:val="clear"/>
        <w:rPr>
          <w:rFonts w:ascii="Bookman Old Style" w:cs="Bookman Old Style" w:eastAsia="Bookman Old Style" w:hAnsi="Bookman Old Style"/>
          <w:sz w:val="28"/>
          <w:szCs w:val="28"/>
        </w:rPr>
      </w:pPr>
      <w:r w:rsidDel="00000000" w:rsidR="00000000" w:rsidRPr="00000000">
        <w:rPr>
          <w:rFonts w:ascii="Bookman Old Style" w:cs="Bookman Old Style" w:eastAsia="Bookman Old Style" w:hAnsi="Bookman Old Style"/>
          <w:rtl w:val="0"/>
        </w:rPr>
        <w:t xml:space="preserve">[b)</w:t>
      </w:r>
      <w:r w:rsidDel="00000000" w:rsidR="00000000" w:rsidRPr="00000000">
        <w:rPr>
          <w:rtl w:val="0"/>
        </w:rPr>
        <w:t xml:space="preserve"> September 15, 2003 edition of </w:t>
      </w:r>
      <w:r w:rsidDel="00000000" w:rsidR="00000000" w:rsidRPr="00000000">
        <w:rPr>
          <w:i w:val="1"/>
          <w:rtl w:val="0"/>
        </w:rPr>
        <w:t xml:space="preserve">Ob.Gyn.News; </w:t>
      </w:r>
      <w:r w:rsidDel="00000000" w:rsidR="00000000" w:rsidRPr="00000000">
        <w:rPr>
          <w:rtl w:val="0"/>
        </w:rPr>
        <w:t xml:space="preserve"> [c] and August 15, 2002 report in </w:t>
      </w:r>
      <w:r w:rsidDel="00000000" w:rsidR="00000000" w:rsidRPr="00000000">
        <w:rPr>
          <w:i w:val="1"/>
          <w:rtl w:val="0"/>
        </w:rPr>
        <w:t xml:space="preserve">Ob.Gyn.News</w:t>
      </w:r>
      <w:r w:rsidDel="00000000" w:rsidR="00000000" w:rsidRPr="00000000">
        <w:rPr>
          <w:rFonts w:ascii="Bookman Old Style" w:cs="Bookman Old Style" w:eastAsia="Bookman Old Style" w:hAnsi="Bookman Old Style"/>
          <w:sz w:val="28"/>
          <w:szCs w:val="28"/>
          <w:rtl w:val="0"/>
        </w:rPr>
        <w:t xml:space="preserve">. </w:t>
      </w:r>
    </w:p>
    <w:p w:rsidR="00000000" w:rsidDel="00000000" w:rsidP="00000000" w:rsidRDefault="00000000" w:rsidRPr="00000000" w14:paraId="000000E2">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sz w:val="28"/>
          <w:szCs w:val="28"/>
        </w:rPr>
      </w:pPr>
      <w:r w:rsidDel="00000000" w:rsidR="00000000" w:rsidRPr="00000000">
        <w:pict>
          <v:rect style="width:0.0pt;height:1.5pt" o:hr="t" o:hrstd="t" o:hralign="center" fillcolor="#A0A0A0" stroked="f"/>
        </w:pict>
      </w:r>
      <w:hyperlink r:id="rId133">
        <w:r w:rsidDel="00000000" w:rsidR="00000000" w:rsidRPr="00000000">
          <w:rPr>
            <w:rFonts w:ascii="Palatino Linotype" w:cs="Palatino Linotype" w:eastAsia="Palatino Linotype" w:hAnsi="Palatino Linotype"/>
            <w:color w:val="0000ee"/>
            <w:sz w:val="28"/>
            <w:szCs w:val="28"/>
            <w:u w:val="single"/>
            <w:rtl w:val="0"/>
          </w:rPr>
          <w:t xml:space="preserve">Cesareans not safe or effective for preventing pelvic problems</w:t>
        </w:r>
      </w:hyperlink>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sz w:val="28"/>
          <w:szCs w:val="28"/>
        </w:rPr>
        <w:drawing>
          <wp:inline distB="19050" distT="19050" distL="19050" distR="19050">
            <wp:extent cx="0" cy="0"/>
            <wp:effectExtent b="0" l="0" r="0" t="0"/>
            <wp:docPr id="32" name="image32.png"/>
            <a:graphic>
              <a:graphicData uri="http://schemas.openxmlformats.org/drawingml/2006/picture">
                <pic:pic>
                  <pic:nvPicPr>
                    <pic:cNvPr id="0" name="image32.png"/>
                    <pic:cNvPicPr preferRelativeResize="0"/>
                  </pic:nvPicPr>
                  <pic:blipFill>
                    <a:blip r:embed="rId134"/>
                    <a:srcRect b="0" l="0" r="0" t="0"/>
                    <a:stretch>
                      <a:fillRect/>
                    </a:stretch>
                  </pic:blipFill>
                  <pic:spPr>
                    <a:xfrm>
                      <a:off x="0" y="0"/>
                      <a:ext cx="0" cy="0"/>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Having identified that the �prophylactic� use of Cesarean is unable to prevent cerebral palsy in babies, elective C-section is often promoted as a prophylactic procedure whose value lies in reducing pelvic floor problems later in the woman�s life. However, reputable research also does not support the use of elective Cesarean surgery as either a safe or a reliable method to achieve this goal.</w:t>
      </w:r>
    </w:p>
    <w:p w:rsidR="00000000" w:rsidDel="00000000" w:rsidP="00000000" w:rsidRDefault="00000000" w:rsidRPr="00000000" w14:paraId="000000E4">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 an article entitled �</w:t>
      </w:r>
      <w:hyperlink r:id="rId135">
        <w:r w:rsidDel="00000000" w:rsidR="00000000" w:rsidRPr="00000000">
          <w:rPr>
            <w:rFonts w:ascii="Palatino Linotype" w:cs="Palatino Linotype" w:eastAsia="Palatino Linotype" w:hAnsi="Palatino Linotype"/>
            <w:i w:val="1"/>
            <w:color w:val="0000ff"/>
            <w:u w:val="single"/>
            <w:rtl w:val="0"/>
          </w:rPr>
          <w:t xml:space="preserve">Elective Cesarean Section: An Acceptable Alternative to Vaginal Delivery?</w:t>
        </w:r>
      </w:hyperlink>
      <w:r w:rsidDel="00000000" w:rsidR="00000000" w:rsidRPr="00000000">
        <w:rPr>
          <w:rFonts w:ascii="Palatino Linotype" w:cs="Palatino Linotype" w:eastAsia="Palatino Linotype" w:hAnsi="Palatino Linotype"/>
          <w:rtl w:val="0"/>
        </w:rPr>
        <w:t xml:space="preserve">�, Dr Peter Bernstein, MD, MPH, Associate Professor of Clinical Obstetrics &amp; Gynecology and Women's Health at the Albert Einstein College of Medicine, </w:t>
      </w:r>
      <w:r w:rsidDel="00000000" w:rsidR="00000000" w:rsidRPr="00000000">
        <w:rPr>
          <w:rFonts w:ascii="Palatino Linotype" w:cs="Palatino Linotype" w:eastAsia="Palatino Linotype" w:hAnsi="Palatino Linotype"/>
          <w:b w:val="1"/>
          <w:rtl w:val="0"/>
        </w:rPr>
        <w:t xml:space="preserve">reported on the failure of the obstetrical profession to practice evidence-based medicine as it applies to this topic</w:t>
      </w:r>
      <w:r w:rsidDel="00000000" w:rsidR="00000000" w:rsidRPr="00000000">
        <w:rPr>
          <w:rFonts w:ascii="Palatino Linotype" w:cs="Palatino Linotype" w:eastAsia="Palatino Linotype" w:hAnsi="Palatino Linotype"/>
          <w:rtl w:val="0"/>
        </w:rPr>
        <w:t xml:space="preserve">.  Addressing the popular notion that pelvic floor damage and incontinence were the inevitable result of normal birth (to which cesarean surgery was the proposed remedy), Dr Bernstein observed:</w:t>
      </w:r>
    </w:p>
    <w:p w:rsidR="00000000" w:rsidDel="00000000" w:rsidP="00000000" w:rsidRDefault="00000000" w:rsidRPr="00000000" w14:paraId="000000E5">
      <w:pPr>
        <w:pBdr>
          <w:top w:space="0" w:sz="0" w:val="nil"/>
          <w:left w:space="0" w:sz="0" w:val="nil"/>
          <w:bottom w:space="0" w:sz="0" w:val="nil"/>
          <w:right w:space="0" w:sz="0" w:val="nil"/>
          <w:between w:space="0" w:sz="0" w:val="nil"/>
        </w:pBdr>
        <w:shd w:fill="auto" w:val="clear"/>
        <w:spacing w:after="0.0019999999494757503" w:lineRule="auto"/>
        <w:ind w:left="720" w:right="360" w:firstLine="0"/>
        <w:rPr>
          <w:sz w:val="28"/>
          <w:szCs w:val="28"/>
        </w:rPr>
      </w:pPr>
      <w:r w:rsidDel="00000000" w:rsidR="00000000" w:rsidRPr="00000000">
        <w:rPr>
          <w:rFonts w:ascii="Palatino Linotype" w:cs="Palatino Linotype" w:eastAsia="Palatino Linotype" w:hAnsi="Palatino Linotype"/>
          <w:rtl w:val="0"/>
        </w:rPr>
        <w:t xml:space="preserve">�...these adverse side effects may be </w:t>
      </w:r>
      <w:r w:rsidDel="00000000" w:rsidR="00000000" w:rsidRPr="00000000">
        <w:rPr>
          <w:rFonts w:ascii="Palatino Linotype" w:cs="Palatino Linotype" w:eastAsia="Palatino Linotype" w:hAnsi="Palatino Linotype"/>
          <w:b w:val="1"/>
          <w:rtl w:val="0"/>
        </w:rPr>
        <w:t xml:space="preserve">more the result of </w:t>
      </w:r>
      <w:r w:rsidDel="00000000" w:rsidR="00000000" w:rsidRPr="00000000">
        <w:rPr>
          <w:rFonts w:ascii="Palatino Linotype" w:cs="Palatino Linotype" w:eastAsia="Palatino Linotype" w:hAnsi="Palatino Linotype"/>
          <w:b w:val="1"/>
          <w:color w:val="ff0000"/>
          <w:rtl w:val="0"/>
        </w:rPr>
        <w:t xml:space="preserve"> </w:t>
      </w:r>
      <w:r w:rsidDel="00000000" w:rsidR="00000000" w:rsidRPr="00000000">
        <w:rPr>
          <w:rFonts w:ascii="Palatino Linotype" w:cs="Palatino Linotype" w:eastAsia="Palatino Linotype" w:hAnsi="Palatino Linotype"/>
          <w:b w:val="1"/>
          <w:i w:val="1"/>
          <w:color w:val="ff0000"/>
          <w:rtl w:val="0"/>
        </w:rPr>
        <w:t xml:space="preserve">how</w:t>
      </w:r>
      <w:r w:rsidDel="00000000" w:rsidR="00000000" w:rsidRPr="00000000">
        <w:rPr>
          <w:rFonts w:ascii="Palatino Linotype" w:cs="Palatino Linotype" w:eastAsia="Palatino Linotype" w:hAnsi="Palatino Linotype"/>
          <w:b w:val="1"/>
          <w:color w:val="ff0000"/>
          <w:rtl w:val="0"/>
        </w:rPr>
        <w:t xml:space="preserve"> current obstetrics manages the second [pushing] stage of labor</w:t>
      </w:r>
      <w:r w:rsidDel="00000000" w:rsidR="00000000" w:rsidRPr="00000000">
        <w:rPr>
          <w:rFonts w:ascii="Palatino Linotype" w:cs="Palatino Linotype" w:eastAsia="Palatino Linotype" w:hAnsi="Palatino Linotype"/>
          <w:rtl w:val="0"/>
        </w:rPr>
        <w:t xml:space="preserve">. Use of </w:t>
      </w:r>
      <w:r w:rsidDel="00000000" w:rsidR="00000000" w:rsidRPr="00000000">
        <w:rPr>
          <w:rFonts w:ascii="Palatino Linotype" w:cs="Palatino Linotype" w:eastAsia="Palatino Linotype" w:hAnsi="Palatino Linotype"/>
          <w:b w:val="1"/>
          <w:rtl w:val="0"/>
        </w:rPr>
        <w:t xml:space="preserve">episiotomy and forceps</w:t>
      </w:r>
      <w:r w:rsidDel="00000000" w:rsidR="00000000" w:rsidRPr="00000000">
        <w:rPr>
          <w:rFonts w:ascii="Palatino Linotype" w:cs="Palatino Linotype" w:eastAsia="Palatino Linotype" w:hAnsi="Palatino Linotype"/>
          <w:rtl w:val="0"/>
        </w:rPr>
        <w:t xml:space="preserve"> has been demonstrated to be </w:t>
      </w:r>
      <w:r w:rsidDel="00000000" w:rsidR="00000000" w:rsidRPr="00000000">
        <w:rPr>
          <w:rFonts w:ascii="Palatino Linotype" w:cs="Palatino Linotype" w:eastAsia="Palatino Linotype" w:hAnsi="Palatino Linotype"/>
          <w:b w:val="1"/>
          <w:rtl w:val="0"/>
        </w:rPr>
        <w:t xml:space="preserve">associated with incontinence in numerous studies</w:t>
      </w:r>
      <w:r w:rsidDel="00000000" w:rsidR="00000000" w:rsidRPr="00000000">
        <w:rPr>
          <w:rFonts w:ascii="Palatino Linotype" w:cs="Palatino Linotype" w:eastAsia="Palatino Linotype" w:hAnsi="Palatino Linotype"/>
          <w:rtl w:val="0"/>
        </w:rPr>
        <w:t xml:space="preserve">. Perhaps also </w:t>
      </w:r>
      <w:r w:rsidDel="00000000" w:rsidR="00000000" w:rsidRPr="00000000">
        <w:rPr>
          <w:rFonts w:ascii="Palatino Linotype" w:cs="Palatino Linotype" w:eastAsia="Palatino Linotype" w:hAnsi="Palatino Linotype"/>
          <w:b w:val="1"/>
          <w:rtl w:val="0"/>
        </w:rPr>
        <w:t xml:space="preserve">vaginal delivery in the dorsal lithotomy position [lying flat on the back] with encouragement from birth attendants to shorten the second stage with the Valsalva maneuver [prolonged breath-holding], as is commonly practiced in developed countries, </w:t>
      </w:r>
      <w:r w:rsidDel="00000000" w:rsidR="00000000" w:rsidRPr="00000000">
        <w:rPr>
          <w:rFonts w:ascii="Palatino Linotype" w:cs="Palatino Linotype" w:eastAsia="Palatino Linotype" w:hAnsi="Palatino Linotype"/>
          <w:b w:val="1"/>
          <w:color w:val="ff0000"/>
          <w:rtl w:val="0"/>
        </w:rPr>
        <w:t xml:space="preserve">contributes significantly to the problem</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w:t>
      </w:r>
      <w:hyperlink r:id="rId136">
        <w:r w:rsidDel="00000000" w:rsidR="00000000" w:rsidRPr="00000000">
          <w:rPr>
            <w:rFonts w:ascii="Bookman Old Style" w:cs="Bookman Old Style" w:eastAsia="Bookman Old Style" w:hAnsi="Bookman Old Style"/>
            <w:color w:val="0000ee"/>
            <w:sz w:val="28"/>
            <w:szCs w:val="28"/>
            <w:u w:val="single"/>
            <w:rtl w:val="0"/>
          </w:rPr>
          <w:t xml:space="preserve">Click here for rest of article</w:t>
        </w:r>
      </w:hyperlink>
      <w:r w:rsidDel="00000000" w:rsidR="00000000" w:rsidRPr="00000000">
        <w:rPr>
          <w:rtl w:val="0"/>
        </w:rPr>
        <w:t xml:space="preserve">   </w:t>
      </w:r>
      <w:r w:rsidDel="00000000" w:rsidR="00000000" w:rsidRPr="00000000">
        <w:rPr>
          <w:sz w:val="28"/>
          <w:szCs w:val="28"/>
          <w:rtl w:val="0"/>
        </w:rPr>
        <w:t xml:space="preserve">   </w:t>
      </w:r>
    </w:p>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0" w:right="60" w:firstLine="0"/>
        <w:jc w:val="left"/>
        <w:rPr>
          <w:sz w:val="28"/>
          <w:szCs w:val="28"/>
        </w:rPr>
      </w:pPr>
      <w:r w:rsidDel="00000000" w:rsidR="00000000" w:rsidRPr="00000000">
        <w:rPr>
          <w:rtl w:val="0"/>
        </w:rPr>
      </w:r>
    </w:p>
    <w:bookmarkStart w:colFirst="0" w:colLast="0" w:name="2et92p0" w:id="4"/>
    <w:bookmarkEnd w:id="4"/>
    <w:p w:rsidR="00000000" w:rsidDel="00000000" w:rsidP="00000000" w:rsidRDefault="00000000" w:rsidRPr="00000000" w14:paraId="000000E7">
      <w:pPr>
        <w:pBdr>
          <w:top w:space="0" w:sz="0" w:val="nil"/>
          <w:left w:space="0" w:sz="0" w:val="nil"/>
          <w:bottom w:space="0" w:sz="0" w:val="nil"/>
          <w:right w:space="0" w:sz="0" w:val="nil"/>
          <w:between w:space="0" w:sz="0" w:val="nil"/>
        </w:pBdr>
        <w:shd w:fill="auto" w:val="clear"/>
        <w:ind w:left="60" w:right="60" w:firstLine="0"/>
        <w:rPr>
          <w:b w:val="1"/>
        </w:rPr>
      </w:pPr>
      <w:r w:rsidDel="00000000" w:rsidR="00000000" w:rsidRPr="00000000">
        <w:rPr>
          <w:rFonts w:ascii="Verdana" w:cs="Verdana" w:eastAsia="Verdana" w:hAnsi="Verdana"/>
          <w:b w:val="1"/>
          <w:rtl w:val="0"/>
        </w:rPr>
        <w:t xml:space="preserve">SECTION E -- </w:t>
      </w:r>
      <w:r w:rsidDel="00000000" w:rsidR="00000000" w:rsidRPr="00000000">
        <w:rPr>
          <w:b w:val="1"/>
          <w:rtl w:val="0"/>
        </w:rPr>
        <w:t xml:space="preserve">            </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ind w:left="60" w:right="60" w:firstLine="0"/>
        <w:rPr>
          <w:highlight w:val="red"/>
        </w:rPr>
      </w:pPr>
      <w:r w:rsidDel="00000000" w:rsidR="00000000" w:rsidRPr="00000000">
        <w:rPr>
          <w:rtl w:val="0"/>
        </w:rPr>
        <w:t xml:space="preserve"> </w:t>
      </w:r>
      <w:r w:rsidDel="00000000" w:rsidR="00000000" w:rsidRPr="00000000">
        <w:rPr>
          <w:highlight w:val="red"/>
          <w:rtl w:val="0"/>
        </w:rPr>
        <w:t xml:space="preserve">  </w:t>
      </w:r>
      <w:r w:rsidDel="00000000" w:rsidR="00000000" w:rsidRPr="00000000">
        <w:rPr>
          <w:highlight w:val="white"/>
          <w:rtl w:val="0"/>
        </w:rPr>
        <w:t xml:space="preserve"> </w:t>
      </w:r>
      <w:r w:rsidDel="00000000" w:rsidR="00000000" w:rsidRPr="00000000">
        <w:rPr>
          <w:rtl w:val="0"/>
        </w:rPr>
        <w:t xml:space="preserve"> </w:t>
      </w:r>
      <w:r w:rsidDel="00000000" w:rsidR="00000000" w:rsidRPr="00000000">
        <w:rPr>
          <w:highlight w:val="black"/>
          <w:rtl w:val="0"/>
        </w:rPr>
        <w:t xml:space="preserve"> </w:t>
      </w:r>
      <w:r w:rsidDel="00000000" w:rsidR="00000000" w:rsidRPr="00000000">
        <w:rPr>
          <w:rFonts w:ascii="Palatino Linotype" w:cs="Palatino Linotype" w:eastAsia="Palatino Linotype" w:hAnsi="Palatino Linotype"/>
          <w:color w:val="ff0000"/>
          <w:sz w:val="36"/>
          <w:szCs w:val="36"/>
          <w:highlight w:val="black"/>
          <w:rtl w:val="0"/>
        </w:rPr>
        <w:t xml:space="preserve">Political Issues,  by </w:t>
      </w:r>
      <w:r w:rsidDel="00000000" w:rsidR="00000000" w:rsidRPr="00000000">
        <w:rPr>
          <w:highlight w:val="black"/>
          <w:rtl w:val="0"/>
        </w:rPr>
        <w:t xml:space="preserve"> </w:t>
      </w:r>
      <w:r w:rsidDel="00000000" w:rsidR="00000000" w:rsidRPr="00000000">
        <w:rPr>
          <w:rFonts w:ascii="Palatino Linotype" w:cs="Palatino Linotype" w:eastAsia="Palatino Linotype" w:hAnsi="Palatino Linotype"/>
          <w:color w:val="ffffff"/>
          <w:sz w:val="36"/>
          <w:szCs w:val="36"/>
          <w:highlight w:val="black"/>
          <w:rtl w:val="0"/>
        </w:rPr>
        <w:t xml:space="preserve">ACOG Campaign</w:t>
      </w:r>
      <w:r w:rsidDel="00000000" w:rsidR="00000000" w:rsidRPr="00000000">
        <w:rPr>
          <w:rFonts w:ascii="Palatino Linotype" w:cs="Palatino Linotype" w:eastAsia="Palatino Linotype" w:hAnsi="Palatino Linotype"/>
          <w:color w:val="ff0000"/>
          <w:sz w:val="36"/>
          <w:szCs w:val="36"/>
          <w:highlight w:val="black"/>
          <w:rtl w:val="0"/>
        </w:rPr>
        <w:t xml:space="preserve"> to Eliminate Professional Mfry &amp; PHB</w:t>
      </w:r>
      <w:r w:rsidDel="00000000" w:rsidR="00000000" w:rsidRPr="00000000">
        <w:rPr>
          <w:highlight w:val="black"/>
          <w:rtl w:val="0"/>
        </w:rPr>
        <w:t xml:space="preserve">  </w:t>
      </w:r>
      <w:r w:rsidDel="00000000" w:rsidR="00000000" w:rsidRPr="00000000">
        <w:rPr>
          <w:rtl w:val="0"/>
        </w:rPr>
        <w:t xml:space="preserve"> </w:t>
      </w:r>
      <w:r w:rsidDel="00000000" w:rsidR="00000000" w:rsidRPr="00000000">
        <w:rPr>
          <w:highlight w:val="white"/>
          <w:rtl w:val="0"/>
        </w:rPr>
        <w:t xml:space="preserve"> </w:t>
      </w:r>
      <w:r w:rsidDel="00000000" w:rsidR="00000000" w:rsidRPr="00000000">
        <w:rPr>
          <w:highlight w:val="red"/>
          <w:rtl w:val="0"/>
        </w:rPr>
        <w:t xml:space="preserve"> </w:t>
      </w:r>
    </w:p>
    <w:p w:rsidR="00000000" w:rsidDel="00000000" w:rsidP="00000000" w:rsidRDefault="00000000" w:rsidRPr="00000000" w14:paraId="000000E9">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highlight w:val="red"/>
        </w:rPr>
        <w:drawing>
          <wp:inline distB="19050" distT="19050" distL="19050" distR="19050">
            <wp:extent cx="0" cy="0"/>
            <wp:effectExtent b="0" l="0" r="0" t="0"/>
            <wp:docPr id="33" name="image33.png"/>
            <a:graphic>
              <a:graphicData uri="http://schemas.openxmlformats.org/drawingml/2006/picture">
                <pic:pic>
                  <pic:nvPicPr>
                    <pic:cNvPr id="0" name="image33.png"/>
                    <pic:cNvPicPr preferRelativeResize="0"/>
                  </pic:nvPicPr>
                  <pic:blipFill>
                    <a:blip r:embed="rId137"/>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 E-1</w:t>
      </w:r>
      <w:r w:rsidDel="00000000" w:rsidR="00000000" w:rsidRPr="00000000">
        <w:rPr>
          <w:rFonts w:ascii="Palatino Linotype" w:cs="Palatino Linotype" w:eastAsia="Palatino Linotype" w:hAnsi="Palatino Linotype"/>
          <w:sz w:val="28"/>
          <w:szCs w:val="28"/>
          <w:rtl w:val="0"/>
        </w:rPr>
        <w:t xml:space="preserve"> </w:t>
      </w:r>
      <w:hyperlink r:id="rId138">
        <w:r w:rsidDel="00000000" w:rsidR="00000000" w:rsidRPr="00000000">
          <w:rPr>
            <w:rFonts w:ascii="Palatino Linotype" w:cs="Palatino Linotype" w:eastAsia="Palatino Linotype" w:hAnsi="Palatino Linotype"/>
            <w:color w:val="0000ee"/>
            <w:sz w:val="28"/>
            <w:szCs w:val="28"/>
            <w:u w:val="single"/>
            <w:rtl w:val="0"/>
          </w:rPr>
          <w:t xml:space="preserve">Marginalizing of Nurse Midwifery</w:t>
        </w:r>
      </w:hyperlink>
      <w:r w:rsidDel="00000000" w:rsidR="00000000" w:rsidRPr="00000000">
        <w:rPr>
          <w:rtl w:val="0"/>
        </w:rPr>
        <w:t xml:space="preserve">   </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In a hurry? </w:t>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color w:val="ff0000"/>
          <w:sz w:val="28"/>
          <w:szCs w:val="28"/>
          <w:rtl w:val="0"/>
        </w:rPr>
        <w:t xml:space="preserve">                  Just want to cut to the chase</w:t>
      </w:r>
      <w:r w:rsidDel="00000000" w:rsidR="00000000" w:rsidRPr="00000000">
        <w:rPr>
          <w:rFonts w:ascii="Palatino Linotype" w:cs="Palatino Linotype" w:eastAsia="Palatino Linotype" w:hAnsi="Palatino Linotype"/>
          <w:sz w:val="28"/>
          <w:szCs w:val="28"/>
          <w:rtl w:val="0"/>
        </w:rPr>
        <w:t xml:space="preserve">? </w:t>
      </w:r>
    </w:p>
    <w:p w:rsidR="00000000" w:rsidDel="00000000" w:rsidP="00000000" w:rsidRDefault="00000000" w:rsidRPr="00000000" w14:paraId="000000E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Want to copy text for a quote?  </w:t>
      </w:r>
    </w:p>
    <w:p w:rsidR="00000000" w:rsidDel="00000000" w:rsidP="00000000" w:rsidRDefault="00000000" w:rsidRPr="00000000" w14:paraId="000000E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Try </w:t>
      </w:r>
      <w:r w:rsidDel="00000000" w:rsidR="00000000" w:rsidRPr="00000000">
        <w:rPr>
          <w:rtl w:val="0"/>
        </w:rPr>
        <w:t xml:space="preserve"> </w:t>
      </w:r>
      <w:r w:rsidDel="00000000" w:rsidR="00000000" w:rsidRPr="00000000">
        <w:rPr/>
        <w:drawing>
          <wp:inline distB="19050" distT="19050" distL="19050" distR="19050">
            <wp:extent cx="0" cy="0"/>
            <wp:effectExtent b="0" l="0" r="0" t="0"/>
            <wp:docPr id="1" name="image1.png"/>
            <a:graphic>
              <a:graphicData uri="http://schemas.openxmlformats.org/drawingml/2006/picture">
                <pic:pic>
                  <pic:nvPicPr>
                    <pic:cNvPr id="0" name="image1.png"/>
                    <pic:cNvPicPr preferRelativeResize="0"/>
                  </pic:nvPicPr>
                  <pic:blipFill>
                    <a:blip r:embed="rId139"/>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E-2  </w:t>
      </w:r>
      <w:r w:rsidDel="00000000" w:rsidR="00000000" w:rsidRPr="00000000">
        <w:rPr>
          <w:rFonts w:ascii="Palatino Linotype" w:cs="Palatino Linotype" w:eastAsia="Palatino Linotype" w:hAnsi="Palatino Linotype"/>
          <w:sz w:val="28"/>
          <w:szCs w:val="28"/>
          <w:rtl w:val="0"/>
        </w:rPr>
        <w:t xml:space="preserve"> </w:t>
      </w:r>
      <w:hyperlink r:id="rId140">
        <w:r w:rsidDel="00000000" w:rsidR="00000000" w:rsidRPr="00000000">
          <w:rPr>
            <w:rFonts w:ascii="Palatino Linotype" w:cs="Palatino Linotype" w:eastAsia="Palatino Linotype" w:hAnsi="Palatino Linotype"/>
            <w:color w:val="0000ee"/>
            <w:sz w:val="28"/>
            <w:szCs w:val="28"/>
            <w:u w:val="single"/>
            <w:rtl w:val="0"/>
          </w:rPr>
          <w:t xml:space="preserve">Annotated Excerpts</w:t>
        </w:r>
      </w:hyperlink>
      <w:r w:rsidDel="00000000" w:rsidR="00000000" w:rsidRPr="00000000">
        <w:rPr>
          <w:rFonts w:ascii="Palatino Linotype" w:cs="Palatino Linotype" w:eastAsia="Palatino Linotype" w:hAnsi="Palatino Linotype"/>
          <w:sz w:val="28"/>
          <w:szCs w:val="28"/>
          <w:rtl w:val="0"/>
        </w:rPr>
        <w:t xml:space="preserve"> of the Marginalization of Nurse Midwifery</w:t>
      </w:r>
    </w:p>
    <w:p w:rsidR="00000000" w:rsidDel="00000000" w:rsidP="00000000" w:rsidRDefault="00000000" w:rsidRPr="00000000" w14:paraId="000000E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sz w:val="28"/>
          <w:szCs w:val="28"/>
        </w:rPr>
        <w:drawing>
          <wp:inline distB="19050" distT="19050" distL="19050" distR="19050">
            <wp:extent cx="0" cy="0"/>
            <wp:effectExtent b="0" l="0" r="0" t="0"/>
            <wp:docPr id="2" name="image2.png"/>
            <a:graphic>
              <a:graphicData uri="http://schemas.openxmlformats.org/drawingml/2006/picture">
                <pic:pic>
                  <pic:nvPicPr>
                    <pic:cNvPr id="0" name="image2.png"/>
                    <pic:cNvPicPr preferRelativeResize="0"/>
                  </pic:nvPicPr>
                  <pic:blipFill>
                    <a:blip r:embed="rId141"/>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 E-3</w:t>
      </w:r>
      <w:r w:rsidDel="00000000" w:rsidR="00000000" w:rsidRPr="00000000">
        <w:rPr>
          <w:rFonts w:ascii="Palatino Linotype" w:cs="Palatino Linotype" w:eastAsia="Palatino Linotype" w:hAnsi="Palatino Linotype"/>
          <w:sz w:val="28"/>
          <w:szCs w:val="28"/>
          <w:rtl w:val="0"/>
        </w:rPr>
        <w:t xml:space="preserve"> </w:t>
      </w:r>
      <w:hyperlink r:id="rId142">
        <w:r w:rsidDel="00000000" w:rsidR="00000000" w:rsidRPr="00000000">
          <w:rPr>
            <w:rFonts w:ascii="Palatino Linotype" w:cs="Palatino Linotype" w:eastAsia="Palatino Linotype" w:hAnsi="Palatino Linotype"/>
            <w:color w:val="0000ee"/>
            <w:sz w:val="28"/>
            <w:szCs w:val="28"/>
            <w:u w:val="single"/>
            <w:rtl w:val="0"/>
          </w:rPr>
          <w:t xml:space="preserve"> Choice in Planning and Experiencing Childbirth</w:t>
        </w:r>
      </w:hyperlink>
      <w:r w:rsidDel="00000000" w:rsidR="00000000" w:rsidRPr="00000000">
        <w:rPr>
          <w:i w:val="1"/>
          <w:rtl w:val="0"/>
        </w:rPr>
        <w:t xml:space="preserve"> </w:t>
      </w:r>
      <w:r w:rsidDel="00000000" w:rsidR="00000000" w:rsidRPr="00000000">
        <w:rPr>
          <w:rFonts w:ascii="Palatino Linotype" w:cs="Palatino Linotype" w:eastAsia="Palatino Linotype" w:hAnsi="Palatino Linotype"/>
          <w:i w:val="1"/>
          <w:rtl w:val="0"/>
        </w:rPr>
        <w:t xml:space="preserve">AMA Journal of Ethics ~ Virtual Mentor.</w:t>
      </w:r>
      <w:r w:rsidDel="00000000" w:rsidR="00000000" w:rsidRPr="00000000">
        <w:rPr>
          <w:rFonts w:ascii="Palatino Linotype" w:cs="Palatino Linotype" w:eastAsia="Palatino Linotype" w:hAnsi="Palatino Linotype"/>
          <w:rtl w:val="0"/>
        </w:rPr>
        <w:t xml:space="preserve"> </w:t>
      </w:r>
      <w:hyperlink r:id="rId143">
        <w:r w:rsidDel="00000000" w:rsidR="00000000" w:rsidRPr="00000000">
          <w:rPr>
            <w:rFonts w:ascii="Palatino Linotype" w:cs="Palatino Linotype" w:eastAsia="Palatino Linotype" w:hAnsi="Palatino Linotype"/>
            <w:color w:val="0000ff"/>
            <w:u w:val="single"/>
            <w:rtl w:val="0"/>
          </w:rPr>
          <w:t xml:space="preserve"> September 2004</w:t>
        </w:r>
      </w:hyperlink>
      <w:r w:rsidDel="00000000" w:rsidR="00000000" w:rsidRPr="00000000">
        <w:rPr>
          <w:rFonts w:ascii="Palatino Linotype" w:cs="Palatino Linotype" w:eastAsia="Palatino Linotype" w:hAnsi="Palatino Linotype"/>
          <w:rtl w:val="0"/>
        </w:rPr>
        <w:t xml:space="preserve">, Volume 6, Number 9. Policy Forum Another paper on marginalizing nurse midwifery</w:t>
      </w:r>
    </w:p>
    <w:p w:rsidR="00000000" w:rsidDel="00000000" w:rsidP="00000000" w:rsidRDefault="00000000" w:rsidRPr="00000000" w14:paraId="000000F0">
      <w:pPr>
        <w:pBdr>
          <w:top w:space="0" w:sz="0" w:val="nil"/>
          <w:left w:space="0" w:sz="0" w:val="nil"/>
          <w:bottom w:space="0" w:sz="0" w:val="nil"/>
          <w:right w:space="0" w:sz="0" w:val="nil"/>
          <w:between w:space="0" w:sz="0" w:val="nil"/>
        </w:pBdr>
        <w:shd w:fill="auto" w:val="clear"/>
        <w:ind w:left="780" w:right="60" w:firstLine="144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rPr>
        <w:drawing>
          <wp:inline distB="19050" distT="19050" distL="19050" distR="19050">
            <wp:extent cx="0" cy="0"/>
            <wp:effectExtent b="0" l="0" r="0" t="0"/>
            <wp:docPr id="3" name="image3.png"/>
            <a:graphic>
              <a:graphicData uri="http://schemas.openxmlformats.org/drawingml/2006/picture">
                <pic:pic>
                  <pic:nvPicPr>
                    <pic:cNvPr id="0" name="image3.png"/>
                    <pic:cNvPicPr preferRelativeResize="0"/>
                  </pic:nvPicPr>
                  <pic:blipFill>
                    <a:blip r:embed="rId144"/>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b w:val="1"/>
          <w:rtl w:val="0"/>
        </w:rPr>
        <w:t xml:space="preserve">E-4</w:t>
      </w:r>
      <w:r w:rsidDel="00000000" w:rsidR="00000000" w:rsidRPr="00000000">
        <w:rPr>
          <w:rFonts w:ascii="Palatino Linotype" w:cs="Palatino Linotype" w:eastAsia="Palatino Linotype" w:hAnsi="Palatino Linotype"/>
          <w:sz w:val="28"/>
          <w:szCs w:val="28"/>
          <w:rtl w:val="0"/>
        </w:rPr>
        <w:t xml:space="preserve"> </w:t>
      </w:r>
      <w:hyperlink r:id="rId145">
        <w:r w:rsidDel="00000000" w:rsidR="00000000" w:rsidRPr="00000000">
          <w:rPr>
            <w:rFonts w:ascii="Palatino Linotype" w:cs="Palatino Linotype" w:eastAsia="Palatino Linotype" w:hAnsi="Palatino Linotype"/>
            <w:color w:val="0000ee"/>
            <w:sz w:val="28"/>
            <w:szCs w:val="28"/>
            <w:u w:val="single"/>
            <w:rtl w:val="0"/>
          </w:rPr>
          <w:t xml:space="preserve"> Dec 22, 2006 - Letter to ACOG from Childbirth Connection --</w:t>
        </w:r>
      </w:hyperlink>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a formal objection to ACOG's press statements about planned home birth </w:t>
      </w:r>
    </w:p>
    <w:p w:rsidR="00000000" w:rsidDel="00000000" w:rsidP="00000000" w:rsidRDefault="00000000" w:rsidRPr="00000000" w14:paraId="000000F2">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color w:val="0000ee"/>
          <w:u w:val="singl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E-4-b</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w:t>
      </w:r>
      <w:hyperlink r:id="rId146">
        <w:r w:rsidDel="00000000" w:rsidR="00000000" w:rsidRPr="00000000">
          <w:rPr>
            <w:rFonts w:ascii="Palatino Linotype" w:cs="Palatino Linotype" w:eastAsia="Palatino Linotype" w:hAnsi="Palatino Linotype"/>
            <w:b w:val="1"/>
            <w:color w:val="0000ee"/>
            <w:u w:val="single"/>
            <w:rtl w:val="0"/>
          </w:rPr>
          <w:t xml:space="preserve"> ACOG Place of Birth Policies  ~ Limit Women's Choices contrary to the Evidence</w:t>
        </w:r>
      </w:hyperlink>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From Childbirth Connections</w:t>
      </w:r>
    </w:p>
    <w:p w:rsidR="00000000" w:rsidDel="00000000" w:rsidP="00000000" w:rsidRDefault="00000000" w:rsidRPr="00000000" w14:paraId="000000F4">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color w:val="000080"/>
        </w:rPr>
      </w:pPr>
      <w:r w:rsidDel="00000000" w:rsidR="00000000" w:rsidRPr="00000000">
        <w:rPr>
          <w:rFonts w:ascii="Palatino Linotype" w:cs="Palatino Linotype" w:eastAsia="Palatino Linotype" w:hAnsi="Palatino Linotype"/>
          <w:b w:val="1"/>
        </w:rPr>
        <w:drawing>
          <wp:inline distB="19050" distT="19050" distL="19050" distR="19050">
            <wp:extent cx="0" cy="0"/>
            <wp:effectExtent b="0" l="0" r="0" t="0"/>
            <wp:docPr id="4" name="image4.png"/>
            <a:graphic>
              <a:graphicData uri="http://schemas.openxmlformats.org/drawingml/2006/picture">
                <pic:pic>
                  <pic:nvPicPr>
                    <pic:cNvPr id="0" name="image4.png"/>
                    <pic:cNvPicPr preferRelativeResize="0"/>
                  </pic:nvPicPr>
                  <pic:blipFill>
                    <a:blip r:embed="rId147"/>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Palatino Linotype" w:cs="Palatino Linotype" w:eastAsia="Palatino Linotype" w:hAnsi="Palatino Linotype"/>
          <w:b w:val="1"/>
          <w:color w:val="000080"/>
          <w:rtl w:val="0"/>
        </w:rPr>
        <w:t xml:space="preserve">E-5</w:t>
      </w:r>
      <w:r w:rsidDel="00000000" w:rsidR="00000000" w:rsidRPr="00000000">
        <w:rPr>
          <w:rFonts w:ascii="Palatino Linotype" w:cs="Palatino Linotype" w:eastAsia="Palatino Linotype" w:hAnsi="Palatino Linotype"/>
          <w:color w:val="000080"/>
          <w:sz w:val="28"/>
          <w:szCs w:val="28"/>
          <w:rtl w:val="0"/>
        </w:rPr>
        <w:t xml:space="preserve"> </w:t>
      </w:r>
      <w:hyperlink r:id="rId148">
        <w:r w:rsidDel="00000000" w:rsidR="00000000" w:rsidRPr="00000000">
          <w:rPr>
            <w:rFonts w:ascii="Palatino Linotype" w:cs="Palatino Linotype" w:eastAsia="Palatino Linotype" w:hAnsi="Palatino Linotype"/>
            <w:color w:val="0000ee"/>
            <w:sz w:val="28"/>
            <w:szCs w:val="28"/>
            <w:u w:val="single"/>
            <w:rtl w:val="0"/>
          </w:rPr>
          <w:t xml:space="preserve">1996 Kansas Supreme Court Decision </w:t>
        </w:r>
      </w:hyperlink>
      <w:r w:rsidDel="00000000" w:rsidR="00000000" w:rsidRPr="00000000">
        <w:rPr>
          <w:rFonts w:ascii="Palatino Linotype" w:cs="Palatino Linotype" w:eastAsia="Palatino Linotype" w:hAnsi="Palatino Linotype"/>
          <w:color w:val="000080"/>
          <w:sz w:val="28"/>
          <w:szCs w:val="28"/>
          <w:rtl w:val="0"/>
        </w:rPr>
        <w:t xml:space="preserve">  -- </w:t>
      </w:r>
      <w:r w:rsidDel="00000000" w:rsidR="00000000" w:rsidRPr="00000000">
        <w:rPr>
          <w:rFonts w:ascii="Palatino Linotype" w:cs="Palatino Linotype" w:eastAsia="Palatino Linotype" w:hAnsi="Palatino Linotype"/>
          <w:b w:val="1"/>
          <w:color w:val="000080"/>
          <w:rtl w:val="0"/>
        </w:rPr>
        <w:t xml:space="preserve">Ruling that Midwifery is Not the Practice of Medicine</w:t>
      </w:r>
    </w:p>
    <w:p w:rsidR="00000000" w:rsidDel="00000000" w:rsidP="00000000" w:rsidRDefault="00000000" w:rsidRPr="00000000" w14:paraId="000000F5">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color w:val="0000ee"/>
          <w:u w:val="single"/>
        </w:rPr>
      </w:pPr>
      <w:r w:rsidDel="00000000" w:rsidR="00000000" w:rsidRPr="00000000">
        <w:rPr>
          <w:rFonts w:ascii="Palatino Linotype" w:cs="Palatino Linotype" w:eastAsia="Palatino Linotype" w:hAnsi="Palatino Linotype"/>
          <w:b w:val="1"/>
          <w:color w:val="000080"/>
        </w:rPr>
        <w:drawing>
          <wp:inline distB="19050" distT="19050" distL="19050" distR="19050">
            <wp:extent cx="0" cy="0"/>
            <wp:effectExtent b="0" l="0" r="0" t="0"/>
            <wp:docPr id="5" name="image5.png"/>
            <a:graphic>
              <a:graphicData uri="http://schemas.openxmlformats.org/drawingml/2006/picture">
                <pic:pic>
                  <pic:nvPicPr>
                    <pic:cNvPr id="0" name="image5.png"/>
                    <pic:cNvPicPr preferRelativeResize="0"/>
                  </pic:nvPicPr>
                  <pic:blipFill>
                    <a:blip r:embed="rId149"/>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b w:val="1"/>
          <w:rtl w:val="0"/>
        </w:rPr>
        <w:t xml:space="preserve"> E-6</w:t>
      </w:r>
      <w:r w:rsidDel="00000000" w:rsidR="00000000" w:rsidRPr="00000000">
        <w:rPr>
          <w:rFonts w:ascii="Palatino Linotype" w:cs="Palatino Linotype" w:eastAsia="Palatino Linotype" w:hAnsi="Palatino Linotype"/>
          <w:rtl w:val="0"/>
        </w:rPr>
        <w:t xml:space="preserve"> </w:t>
      </w:r>
      <w:hyperlink r:id="rId150">
        <w:r w:rsidDel="00000000" w:rsidR="00000000" w:rsidRPr="00000000">
          <w:rPr>
            <w:rFonts w:ascii="Palatino Linotype" w:cs="Palatino Linotype" w:eastAsia="Palatino Linotype" w:hAnsi="Palatino Linotype"/>
            <w:color w:val="0000ee"/>
            <w:u w:val="single"/>
            <w:rtl w:val="0"/>
          </w:rPr>
          <w:t xml:space="preserve"> </w:t>
        </w:r>
      </w:hyperlink>
      <w:hyperlink r:id="rId151">
        <w:r w:rsidDel="00000000" w:rsidR="00000000" w:rsidRPr="00000000">
          <w:rPr>
            <w:rFonts w:ascii="Palatino Linotype" w:cs="Palatino Linotype" w:eastAsia="Palatino Linotype" w:hAnsi="Palatino Linotype"/>
            <w:color w:val="0000ee"/>
            <w:sz w:val="28"/>
            <w:szCs w:val="28"/>
            <w:u w:val="single"/>
            <w:rtl w:val="0"/>
          </w:rPr>
          <w:t xml:space="preserve">Mass ACOG Fellows  --&gt; SB 2636, an Act Relative to a Board of Registration in Midwifery;</w:t>
        </w:r>
      </w:hyperlink>
      <w:hyperlink r:id="rId152">
        <w:r w:rsidDel="00000000" w:rsidR="00000000" w:rsidRPr="00000000">
          <w:rPr>
            <w:rFonts w:ascii="Palatino Linotype" w:cs="Palatino Linotype" w:eastAsia="Palatino Linotype" w:hAnsi="Palatino Linotype"/>
            <w:color w:val="0000ee"/>
            <w:u w:val="single"/>
            <w:rtl w:val="0"/>
          </w:rPr>
          <w:t xml:space="preserve"> </w:t>
        </w:r>
      </w:hyperlink>
      <w:r w:rsidDel="00000000" w:rsidR="00000000" w:rsidRPr="00000000">
        <w:rPr>
          <w:rtl w:val="0"/>
        </w:rPr>
      </w:r>
    </w:p>
    <w:p w:rsidR="00000000" w:rsidDel="00000000" w:rsidP="00000000" w:rsidRDefault="00000000" w:rsidRPr="00000000" w14:paraId="000000F6">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28 May 2008  From: Erin E. Tracy, M.D., M.P.H. (MA ACOG Legislative Committee Chair)</w:t>
      </w:r>
    </w:p>
    <w:p w:rsidR="00000000" w:rsidDel="00000000" w:rsidP="00000000" w:rsidRDefault="00000000" w:rsidRPr="00000000" w14:paraId="000000F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color w:val="0000ee"/>
          <w:u w:val="single"/>
        </w:rPr>
      </w:pPr>
      <w:r w:rsidDel="00000000" w:rsidR="00000000" w:rsidRPr="00000000">
        <w:rPr>
          <w:b w:val="1"/>
          <w:rtl w:val="0"/>
        </w:rPr>
        <w:t xml:space="preserve">                    </w:t>
      </w:r>
      <w:r w:rsidDel="00000000" w:rsidR="00000000" w:rsidRPr="00000000">
        <w:rPr>
          <w:b w:val="1"/>
        </w:rPr>
        <w:drawing>
          <wp:inline distB="19050" distT="19050" distL="19050" distR="19050">
            <wp:extent cx="0" cy="0"/>
            <wp:effectExtent b="0" l="0" r="0" t="0"/>
            <wp:docPr id="6" name="image6.png"/>
            <a:graphic>
              <a:graphicData uri="http://schemas.openxmlformats.org/drawingml/2006/picture">
                <pic:pic>
                  <pic:nvPicPr>
                    <pic:cNvPr id="0" name="image6.png"/>
                    <pic:cNvPicPr preferRelativeResize="0"/>
                  </pic:nvPicPr>
                  <pic:blipFill>
                    <a:blip r:embed="rId153"/>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E-7</w:t>
      </w:r>
      <w:r w:rsidDel="00000000" w:rsidR="00000000" w:rsidRPr="00000000">
        <w:rPr>
          <w:rFonts w:ascii="Palatino Linotype" w:cs="Palatino Linotype" w:eastAsia="Palatino Linotype" w:hAnsi="Palatino Linotype"/>
          <w:sz w:val="28"/>
          <w:szCs w:val="28"/>
          <w:rtl w:val="0"/>
        </w:rPr>
        <w:t xml:space="preserve"> </w:t>
      </w:r>
      <w:hyperlink r:id="rId154">
        <w:r w:rsidDel="00000000" w:rsidR="00000000" w:rsidRPr="00000000">
          <w:rPr>
            <w:rFonts w:ascii="Palatino Linotype" w:cs="Palatino Linotype" w:eastAsia="Palatino Linotype" w:hAnsi="Palatino Linotype"/>
            <w:color w:val="0000ee"/>
            <w:sz w:val="28"/>
            <w:szCs w:val="28"/>
            <w:u w:val="single"/>
            <w:rtl w:val="0"/>
          </w:rPr>
          <w:t xml:space="preserve"> ACOG Document </w:t>
        </w:r>
      </w:hyperlink>
      <w:hyperlink r:id="rId155">
        <w:r w:rsidDel="00000000" w:rsidR="00000000" w:rsidRPr="00000000">
          <w:rPr>
            <w:rFonts w:ascii="Palatino Linotype" w:cs="Palatino Linotype" w:eastAsia="Palatino Linotype" w:hAnsi="Palatino Linotype"/>
            <w:b w:val="1"/>
            <w:color w:val="0000ee"/>
            <w:sz w:val="28"/>
            <w:szCs w:val="28"/>
            <w:u w:val="single"/>
            <w:rtl w:val="0"/>
          </w:rPr>
          <w:t xml:space="preserve">--&gt;</w:t>
        </w:r>
      </w:hyperlink>
      <w:hyperlink r:id="rId156">
        <w:r w:rsidDel="00000000" w:rsidR="00000000" w:rsidRPr="00000000">
          <w:rPr>
            <w:rFonts w:ascii="Palatino Linotype" w:cs="Palatino Linotype" w:eastAsia="Palatino Linotype" w:hAnsi="Palatino Linotype"/>
            <w:color w:val="0000ee"/>
            <w:sz w:val="28"/>
            <w:szCs w:val="28"/>
            <w:u w:val="single"/>
            <w:rtl w:val="0"/>
          </w:rPr>
          <w:t xml:space="preserve"> </w:t>
        </w:r>
      </w:hyperlink>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tl w:val="0"/>
        </w:rPr>
        <w:t xml:space="preserve"> </w:t>
      </w:r>
      <w:hyperlink r:id="rId157">
        <w:r w:rsidDel="00000000" w:rsidR="00000000" w:rsidRPr="00000000">
          <w:rPr>
            <w:color w:val="0000ee"/>
            <w:u w:val="single"/>
            <w:rtl w:val="0"/>
          </w:rPr>
          <w:t xml:space="preserve"> </w:t>
        </w:r>
      </w:hyperlink>
      <w:hyperlink r:id="rId158">
        <w:r w:rsidDel="00000000" w:rsidR="00000000" w:rsidRPr="00000000">
          <w:rPr>
            <w:b w:val="1"/>
            <w:color w:val="0000ee"/>
            <w:u w:val="single"/>
            <w:rtl w:val="0"/>
          </w:rPr>
          <w:t xml:space="preserve">�</w:t>
        </w:r>
      </w:hyperlink>
      <w:hyperlink r:id="rId159">
        <w:r w:rsidDel="00000000" w:rsidR="00000000" w:rsidRPr="00000000">
          <w:rPr>
            <w:rFonts w:ascii="Palatino Linotype" w:cs="Palatino Linotype" w:eastAsia="Palatino Linotype" w:hAnsi="Palatino Linotype"/>
            <w:b w:val="1"/>
            <w:color w:val="0000ee"/>
            <w:u w:val="single"/>
            <w:rtl w:val="0"/>
          </w:rPr>
          <w:t xml:space="preserve">Lay� Midwives &amp; Home Birth:</w:t>
        </w:r>
      </w:hyperlink>
      <w:r w:rsidDel="00000000" w:rsidR="00000000" w:rsidRPr="00000000">
        <w:rPr>
          <w:rtl w:val="0"/>
        </w:rPr>
      </w:r>
    </w:p>
    <w:p w:rsidR="00000000" w:rsidDel="00000000" w:rsidP="00000000" w:rsidRDefault="00000000" w:rsidRPr="00000000" w14:paraId="000000F8">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Troubling Trends in State Legislation:</w:t>
      </w:r>
    </w:p>
    <w:p w:rsidR="00000000" w:rsidDel="00000000" w:rsidP="00000000" w:rsidRDefault="00000000" w:rsidRPr="00000000" w14:paraId="000000F9">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Home birth bills on the rise.</w:t>
      </w:r>
    </w:p>
    <w:p w:rsidR="00000000" w:rsidDel="00000000" w:rsidP="00000000" w:rsidRDefault="00000000" w:rsidRPr="00000000" w14:paraId="000000FA">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Least qualified direct-entry midwives gaining licensure.</w:t>
      </w:r>
    </w:p>
    <w:p w:rsidR="00000000" w:rsidDel="00000000" w:rsidP="00000000" w:rsidRDefault="00000000" w:rsidRPr="00000000" w14:paraId="000000FB">
      <w:pPr>
        <w:pBdr>
          <w:top w:space="0" w:sz="0" w:val="nil"/>
          <w:left w:space="0" w:sz="0" w:val="nil"/>
          <w:bottom w:space="0" w:sz="0" w:val="nil"/>
          <w:right w:space="0" w:sz="0" w:val="nil"/>
          <w:between w:space="0" w:sz="0" w:val="nil"/>
        </w:pBdr>
        <w:shd w:fill="auto" w:val="clear"/>
        <w:ind w:left="780" w:right="60" w:firstLine="216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The midwives� advantage.</w:t>
      </w:r>
    </w:p>
    <w:p w:rsidR="00000000" w:rsidDel="00000000" w:rsidP="00000000" w:rsidRDefault="00000000" w:rsidRPr="00000000" w14:paraId="000000FC">
      <w:pPr>
        <w:pBdr>
          <w:top w:space="0" w:sz="0" w:val="nil"/>
          <w:left w:space="0" w:sz="0" w:val="nil"/>
          <w:bottom w:space="0" w:sz="0" w:val="nil"/>
          <w:right w:space="0" w:sz="0" w:val="nil"/>
          <w:between w:space="0" w:sz="0" w:val="nil"/>
        </w:pBdr>
        <w:shd w:fill="auto" w:val="clear"/>
        <w:ind w:left="780" w:right="60" w:firstLine="72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ACOG on the defensive </w:t>
      </w:r>
    </w:p>
    <w:p w:rsidR="00000000" w:rsidDel="00000000" w:rsidP="00000000" w:rsidRDefault="00000000" w:rsidRPr="00000000" w14:paraId="000000F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Pr>
        <w:drawing>
          <wp:inline distB="19050" distT="19050" distL="19050" distR="19050">
            <wp:extent cx="0" cy="0"/>
            <wp:effectExtent b="0" l="0" r="0" t="0"/>
            <wp:docPr id="7" name="image7.png"/>
            <a:graphic>
              <a:graphicData uri="http://schemas.openxmlformats.org/drawingml/2006/picture">
                <pic:pic>
                  <pic:nvPicPr>
                    <pic:cNvPr id="0" name="image7.png"/>
                    <pic:cNvPicPr preferRelativeResize="0"/>
                  </pic:nvPicPr>
                  <pic:blipFill>
                    <a:blip r:embed="rId160"/>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b w:val="1"/>
          <w:rtl w:val="0"/>
        </w:rPr>
        <w:t xml:space="preserve"> E-8 </w:t>
      </w:r>
      <w:r w:rsidDel="00000000" w:rsidR="00000000" w:rsidRPr="00000000">
        <w:rPr>
          <w:rFonts w:ascii="Palatino Linotype" w:cs="Palatino Linotype" w:eastAsia="Palatino Linotype" w:hAnsi="Palatino Linotype"/>
          <w:sz w:val="28"/>
          <w:szCs w:val="28"/>
          <w:rtl w:val="0"/>
        </w:rPr>
        <w:t xml:space="preserve"> </w:t>
      </w:r>
      <w:hyperlink r:id="rId161">
        <w:r w:rsidDel="00000000" w:rsidR="00000000" w:rsidRPr="00000000">
          <w:rPr>
            <w:rFonts w:ascii="Palatino Linotype" w:cs="Palatino Linotype" w:eastAsia="Palatino Linotype" w:hAnsi="Palatino Linotype"/>
            <w:color w:val="0000ee"/>
            <w:sz w:val="28"/>
            <w:szCs w:val="28"/>
            <w:u w:val="single"/>
            <w:rtl w:val="0"/>
          </w:rPr>
          <w:t xml:space="preserve">Birth Environments 1992 </w:t>
        </w:r>
      </w:hyperlink>
      <w:r w:rsidDel="00000000" w:rsidR="00000000" w:rsidRPr="00000000">
        <w:rPr>
          <w:rFonts w:ascii="Palatino Linotype" w:cs="Palatino Linotype" w:eastAsia="Palatino Linotype" w:hAnsi="Palatino Linotype"/>
          <w:rtl w:val="0"/>
        </w:rPr>
        <w:t xml:space="preserve"> </w:t>
      </w:r>
      <w:hyperlink r:id="rId162">
        <w:r w:rsidDel="00000000" w:rsidR="00000000" w:rsidRPr="00000000">
          <w:rPr>
            <w:rFonts w:ascii="Palatino Linotype" w:cs="Palatino Linotype" w:eastAsia="Palatino Linotype" w:hAnsi="Palatino Linotype"/>
            <w:color w:val="0000ee"/>
            <w:u w:val="single"/>
            <w:rtl w:val="0"/>
          </w:rPr>
          <w:t xml:space="preserve"> </w:t>
        </w:r>
      </w:hyperlink>
      <w:r w:rsidDel="00000000" w:rsidR="00000000" w:rsidRPr="00000000">
        <w:rPr>
          <w:rFonts w:ascii="Palatino Linotype" w:cs="Palatino Linotype" w:eastAsia="Palatino Linotype" w:hAnsi="Palatino Linotype"/>
          <w:b w:val="1"/>
          <w:rtl w:val="0"/>
        </w:rPr>
        <w:t xml:space="preserve"> A- Economics of  hospital obstetrical departments                   </w:t>
      </w:r>
    </w:p>
    <w:p w:rsidR="00000000" w:rsidDel="00000000" w:rsidP="00000000" w:rsidRDefault="00000000" w:rsidRPr="00000000" w14:paraId="000000F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E-9 </w:t>
      </w:r>
      <w:r w:rsidDel="00000000" w:rsidR="00000000" w:rsidRPr="00000000">
        <w:rPr>
          <w:rtl w:val="0"/>
        </w:rPr>
        <w:t xml:space="preserve"> </w:t>
      </w:r>
      <w:hyperlink r:id="rId163">
        <w:r w:rsidDel="00000000" w:rsidR="00000000" w:rsidRPr="00000000">
          <w:rPr>
            <w:color w:val="0000ee"/>
            <w:u w:val="single"/>
            <w:rtl w:val="0"/>
          </w:rPr>
          <w:t xml:space="preserve"> </w:t>
        </w:r>
      </w:hyperlink>
      <w:hyperlink r:id="rId164">
        <w:r w:rsidDel="00000000" w:rsidR="00000000" w:rsidRPr="00000000">
          <w:rPr>
            <w:rFonts w:ascii="Palatino Linotype" w:cs="Palatino Linotype" w:eastAsia="Palatino Linotype" w:hAnsi="Palatino Linotype"/>
            <w:color w:val="0000ee"/>
            <w:sz w:val="28"/>
            <w:szCs w:val="28"/>
            <w:u w:val="single"/>
            <w:rtl w:val="0"/>
          </w:rPr>
          <w:t xml:space="preserve">Docs become Mr. Hydes as lobbyists</w:t>
        </w:r>
      </w:hyperlink>
      <w:r w:rsidDel="00000000" w:rsidR="00000000" w:rsidRPr="00000000">
        <w:rPr>
          <w:b w:val="1"/>
          <w:rtl w:val="0"/>
        </w:rPr>
        <w:t xml:space="preserve"> -- </w:t>
      </w:r>
      <w:r w:rsidDel="00000000" w:rsidR="00000000" w:rsidRPr="00000000">
        <w:rPr>
          <w:rFonts w:ascii="Palatino Linotype" w:cs="Palatino Linotype" w:eastAsia="Palatino Linotype" w:hAnsi="Palatino Linotype"/>
          <w:b w:val="1"/>
          <w:rtl w:val="0"/>
        </w:rPr>
        <w:t xml:space="preserve">LARRY DAUGHTREY -- April 23, 2006</w:t>
      </w:r>
    </w:p>
    <w:p w:rsidR="00000000" w:rsidDel="00000000" w:rsidP="00000000" w:rsidRDefault="00000000" w:rsidRPr="00000000" w14:paraId="000000F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Newspaper report -- Tennessean revealing Med-Mal Insurance as a money maker for investors</w:t>
      </w:r>
    </w:p>
    <w:p w:rsidR="00000000" w:rsidDel="00000000" w:rsidP="00000000" w:rsidRDefault="00000000" w:rsidRPr="00000000" w14:paraId="00000100">
      <w:pPr>
        <w:pBdr>
          <w:top w:space="0" w:sz="0" w:val="nil"/>
          <w:left w:space="0" w:sz="0" w:val="nil"/>
          <w:bottom w:space="0" w:sz="0" w:val="nil"/>
          <w:right w:space="0" w:sz="0" w:val="nil"/>
          <w:between w:space="0" w:sz="0" w:val="nil"/>
        </w:pBdr>
        <w:shd w:fill="auto" w:val="clear"/>
        <w:spacing w:after="20" w:lineRule="auto"/>
        <w:ind w:left="60" w:right="60" w:firstLine="0"/>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01">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Fonts w:ascii="Palatino Linotype" w:cs="Palatino Linotype" w:eastAsia="Palatino Linotype" w:hAnsi="Palatino Linotype"/>
          <w:rtl w:val="0"/>
        </w:rPr>
        <w:t xml:space="preserve">Here is an excerpt from a newspaper article on a weekly lobbying campaign by physicians in Tennessee. They were hoping to get changes in the law that would have benefited the med-mal carriers and supposedly reduced their premiums. </w:t>
      </w:r>
      <w:r w:rsidDel="00000000" w:rsidR="00000000" w:rsidRPr="00000000">
        <w:rPr>
          <w:rFonts w:ascii="Palatino Linotype" w:cs="Palatino Linotype" w:eastAsia="Palatino Linotype" w:hAnsi="Palatino Linotype"/>
          <w:b w:val="1"/>
          <w:rtl w:val="0"/>
        </w:rPr>
        <w:t xml:space="preserve">Apparently med-mal companies make money by investing the premiums in the stock market that are left over after they pay out the annual claims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t xml:space="preserve"> </w:t>
      </w:r>
    </w:p>
    <w:p w:rsidR="00000000" w:rsidDel="00000000" w:rsidP="00000000" w:rsidRDefault="00000000" w:rsidRPr="00000000" w14:paraId="00000102">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pict>
          <v:rect style="width:0.0pt;height:1.5pt" o:hr="t" o:hrstd="t" o:hralign="center" fillcolor="#A0A0A0" stroked="f"/>
        </w:pict>
      </w:r>
      <w:r w:rsidDel="00000000" w:rsidR="00000000" w:rsidRPr="00000000">
        <w:rPr>
          <w:rtl w:val="0"/>
        </w:rPr>
        <w:t xml:space="preserve"> �Was there a crisis to begin with? State regulators didn't think so. A little-noticed report for the year 2004, issued last October, had some startling findings. </w:t>
      </w:r>
    </w:p>
    <w:p w:rsidR="00000000" w:rsidDel="00000000" w:rsidP="00000000" w:rsidRDefault="00000000" w:rsidRPr="00000000" w14:paraId="00000103">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tl w:val="0"/>
        </w:rPr>
        <w:t xml:space="preserve">During that year, </w:t>
      </w:r>
      <w:r w:rsidDel="00000000" w:rsidR="00000000" w:rsidRPr="00000000">
        <w:rPr>
          <w:b w:val="1"/>
          <w:rtl w:val="0"/>
        </w:rPr>
        <w:t xml:space="preserve">only six medical malpractice cases reached juries in Tennessee</w:t>
      </w:r>
      <w:r w:rsidDel="00000000" w:rsidR="00000000" w:rsidRPr="00000000">
        <w:rPr>
          <w:rtl w:val="0"/>
        </w:rPr>
        <w:t xml:space="preserve">, with </w:t>
      </w:r>
      <w:r w:rsidDel="00000000" w:rsidR="00000000" w:rsidRPr="00000000">
        <w:rPr>
          <w:b w:val="1"/>
          <w:rtl w:val="0"/>
        </w:rPr>
        <w:t xml:space="preserve">awards totaling $1.9 million</w:t>
      </w:r>
      <w:r w:rsidDel="00000000" w:rsidR="00000000" w:rsidRPr="00000000">
        <w:rPr>
          <w:rtl w:val="0"/>
        </w:rPr>
        <w:t xml:space="preserve">. Insurance companies </w:t>
      </w:r>
      <w:r w:rsidDel="00000000" w:rsidR="00000000" w:rsidRPr="00000000">
        <w:rPr>
          <w:b w:val="1"/>
          <w:rtl w:val="0"/>
        </w:rPr>
        <w:t xml:space="preserve"> settled 444 before trial</w:t>
      </w:r>
      <w:r w:rsidDel="00000000" w:rsidR="00000000" w:rsidRPr="00000000">
        <w:rPr>
          <w:rtl w:val="0"/>
        </w:rPr>
        <w:t xml:space="preserve"> at a cost of $108 million, with </w:t>
      </w:r>
      <w:r w:rsidDel="00000000" w:rsidR="00000000" w:rsidRPr="00000000">
        <w:rPr>
          <w:b w:val="1"/>
          <w:rtl w:val="0"/>
        </w:rPr>
        <w:t xml:space="preserve">an average settlement of $45,904</w:t>
      </w:r>
      <w:r w:rsidDel="00000000" w:rsidR="00000000" w:rsidRPr="00000000">
        <w:rPr>
          <w:rtl w:val="0"/>
        </w:rPr>
        <w:t xml:space="preserve">.</w:t>
      </w:r>
    </w:p>
    <w:p w:rsidR="00000000" w:rsidDel="00000000" w:rsidP="00000000" w:rsidRDefault="00000000" w:rsidRPr="00000000" w14:paraId="00000104">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tl w:val="0"/>
        </w:rPr>
        <w:t xml:space="preserve">Insurance </w:t>
      </w:r>
      <w:r w:rsidDel="00000000" w:rsidR="00000000" w:rsidRPr="00000000">
        <w:rPr>
          <w:b w:val="1"/>
          <w:rtl w:val="0"/>
        </w:rPr>
        <w:t xml:space="preserve"> premiums charged that year totaled $327 million</w:t>
      </w:r>
      <w:r w:rsidDel="00000000" w:rsidR="00000000" w:rsidRPr="00000000">
        <w:rPr>
          <w:rtl w:val="0"/>
        </w:rPr>
        <w:t xml:space="preserve">.</w:t>
      </w:r>
    </w:p>
    <w:p w:rsidR="00000000" w:rsidDel="00000000" w:rsidP="00000000" w:rsidRDefault="00000000" w:rsidRPr="00000000" w14:paraId="00000105">
      <w:pPr>
        <w:pBdr>
          <w:top w:space="0" w:sz="0" w:val="nil"/>
          <w:left w:space="0" w:sz="0" w:val="nil"/>
          <w:bottom w:space="0" w:sz="0" w:val="nil"/>
          <w:right w:space="0" w:sz="0" w:val="nil"/>
          <w:between w:space="0" w:sz="0" w:val="nil"/>
        </w:pBdr>
        <w:shd w:fill="auto" w:val="clear"/>
        <w:ind w:left="60" w:right="60" w:firstLine="0"/>
        <w:rPr/>
      </w:pPr>
      <w:r w:rsidDel="00000000" w:rsidR="00000000" w:rsidRPr="00000000">
        <w:rPr>
          <w:rtl w:val="0"/>
        </w:rPr>
        <w:t xml:space="preserve">The dominant medical </w:t>
      </w:r>
      <w:r w:rsidDel="00000000" w:rsidR="00000000" w:rsidRPr="00000000">
        <w:rPr>
          <w:b w:val="1"/>
          <w:rtl w:val="0"/>
        </w:rPr>
        <w:t xml:space="preserve">malpractice insurance firm in Tennessee is a mutual company owned by the doctors themselves, meaning that </w:t>
      </w:r>
      <w:r w:rsidDel="00000000" w:rsidR="00000000" w:rsidRPr="00000000">
        <w:rPr>
          <w:b w:val="1"/>
          <w:color w:val="ff0000"/>
          <w:rtl w:val="0"/>
        </w:rPr>
        <w:t xml:space="preserve">it returns dividends to its members</w:t>
      </w:r>
      <w:r w:rsidDel="00000000" w:rsidR="00000000" w:rsidRPr="00000000">
        <w:rPr>
          <w:color w:val="ff0000"/>
          <w:rtl w:val="0"/>
        </w:rPr>
        <w:t xml:space="preserve">.</w:t>
      </w:r>
      <w:r w:rsidDel="00000000" w:rsidR="00000000" w:rsidRPr="00000000">
        <w:rPr>
          <w:rtl w:val="0"/>
        </w:rPr>
        <w:t xml:space="preserve"> It has </w:t>
      </w:r>
      <w:r w:rsidDel="00000000" w:rsidR="00000000" w:rsidRPr="00000000">
        <w:rPr>
          <w:b w:val="1"/>
          <w:rtl w:val="0"/>
        </w:rPr>
        <w:t xml:space="preserve">$765 million in reserves</w:t>
      </w:r>
      <w:r w:rsidDel="00000000" w:rsidR="00000000" w:rsidRPr="00000000">
        <w:rPr>
          <w:rtl w:val="0"/>
        </w:rPr>
        <w:t xml:space="preserve">. Tennessee ranks in the lowest third of the states in malpractice premiums.�</w:t>
      </w:r>
    </w:p>
    <w:p w:rsidR="00000000" w:rsidDel="00000000" w:rsidP="00000000" w:rsidRDefault="00000000" w:rsidRPr="00000000" w14:paraId="0000010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highlight w:val="black"/>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sz w:val="28"/>
          <w:szCs w:val="28"/>
          <w:highlight w:val="black"/>
          <w:rtl w:val="0"/>
        </w:rPr>
        <w:t xml:space="preserve">  </w:t>
      </w:r>
      <w:r w:rsidDel="00000000" w:rsidR="00000000" w:rsidRPr="00000000">
        <w:rPr>
          <w:rFonts w:ascii="Palatino Linotype" w:cs="Palatino Linotype" w:eastAsia="Palatino Linotype" w:hAnsi="Palatino Linotype"/>
          <w:color w:val="ffffff"/>
          <w:sz w:val="28"/>
          <w:szCs w:val="28"/>
          <w:shd w:fill="00d2d2" w:val="clear"/>
          <w:rtl w:val="0"/>
        </w:rPr>
        <w:t xml:space="preserve"> Obstetrician Supervision of Midwives </w:t>
      </w:r>
      <w:r w:rsidDel="00000000" w:rsidR="00000000" w:rsidRPr="00000000">
        <w:rPr>
          <w:rFonts w:ascii="Palatino Linotype" w:cs="Palatino Linotype" w:eastAsia="Palatino Linotype" w:hAnsi="Palatino Linotype"/>
          <w:sz w:val="28"/>
          <w:szCs w:val="28"/>
          <w:shd w:fill="00d2d2" w:val="clear"/>
          <w:rtl w:val="0"/>
        </w:rPr>
        <w:t xml:space="preserve">&amp;</w:t>
      </w:r>
      <w:r w:rsidDel="00000000" w:rsidR="00000000" w:rsidRPr="00000000">
        <w:rPr>
          <w:rFonts w:ascii="Palatino Linotype" w:cs="Palatino Linotype" w:eastAsia="Palatino Linotype" w:hAnsi="Palatino Linotype"/>
          <w:color w:val="ffffff"/>
          <w:sz w:val="28"/>
          <w:szCs w:val="28"/>
          <w:shd w:fill="00d2d2" w:val="clear"/>
          <w:rtl w:val="0"/>
        </w:rPr>
        <w:t xml:space="preserve"> California-specific Documents </w:t>
      </w: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sz w:val="28"/>
          <w:szCs w:val="28"/>
          <w:highlight w:val="black"/>
          <w:rtl w:val="0"/>
        </w:rPr>
        <w:t xml:space="preserve"> </w:t>
      </w:r>
    </w:p>
    <w:p w:rsidR="00000000" w:rsidDel="00000000" w:rsidP="00000000" w:rsidRDefault="00000000" w:rsidRPr="00000000" w14:paraId="0000010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z w:val="28"/>
          <w:szCs w:val="28"/>
          <w:highlight w:val="black"/>
        </w:rPr>
        <w:drawing>
          <wp:inline distB="19050" distT="19050" distL="19050" distR="19050">
            <wp:extent cx="0" cy="0"/>
            <wp:effectExtent b="0" l="0" r="0" t="0"/>
            <wp:docPr id="8" name="image8.png"/>
            <a:graphic>
              <a:graphicData uri="http://schemas.openxmlformats.org/drawingml/2006/picture">
                <pic:pic>
                  <pic:nvPicPr>
                    <pic:cNvPr id="0" name="image8.png"/>
                    <pic:cNvPicPr preferRelativeResize="0"/>
                  </pic:nvPicPr>
                  <pic:blipFill>
                    <a:blip r:embed="rId165"/>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E-10 </w:t>
      </w:r>
      <w:r w:rsidDel="00000000" w:rsidR="00000000" w:rsidRPr="00000000">
        <w:rPr>
          <w:rFonts w:ascii="Palatino Linotype" w:cs="Palatino Linotype" w:eastAsia="Palatino Linotype" w:hAnsi="Palatino Linotype"/>
          <w:rtl w:val="0"/>
        </w:rPr>
        <w:t xml:space="preserve"> </w:t>
      </w:r>
      <w:hyperlink r:id="rId166">
        <w:r w:rsidDel="00000000" w:rsidR="00000000" w:rsidRPr="00000000">
          <w:rPr>
            <w:rFonts w:ascii="Palatino Linotype" w:cs="Palatino Linotype" w:eastAsia="Palatino Linotype" w:hAnsi="Palatino Linotype"/>
            <w:color w:val="0000ee"/>
            <w:u w:val="single"/>
            <w:rtl w:val="0"/>
          </w:rPr>
          <w:t xml:space="preserve"> </w:t>
        </w:r>
      </w:hyperlink>
      <w:hyperlink r:id="rId167">
        <w:r w:rsidDel="00000000" w:rsidR="00000000" w:rsidRPr="00000000">
          <w:rPr>
            <w:rFonts w:ascii="Palatino Linotype" w:cs="Palatino Linotype" w:eastAsia="Palatino Linotype" w:hAnsi="Palatino Linotype"/>
            <w:color w:val="0000ee"/>
            <w:sz w:val="28"/>
            <w:szCs w:val="28"/>
            <w:u w:val="single"/>
            <w:rtl w:val="0"/>
          </w:rPr>
          <w:t xml:space="preserve">Medical Board of California -- Robert del Junco, M.D. </w:t>
        </w:r>
      </w:hyperlink>
      <w:r w:rsidDel="00000000" w:rsidR="00000000" w:rsidRPr="00000000">
        <w:rPr>
          <w:rFonts w:ascii="Palatino Linotype" w:cs="Palatino Linotype" w:eastAsia="Palatino Linotype" w:hAnsi="Palatino Linotype"/>
          <w:sz w:val="28"/>
          <w:szCs w:val="28"/>
          <w:rtl w:val="0"/>
        </w:rPr>
        <w:t xml:space="preserve">-</w:t>
      </w:r>
      <w:r w:rsidDel="00000000" w:rsidR="00000000" w:rsidRPr="00000000">
        <w:rPr>
          <w:rFonts w:ascii="Palatino Linotype" w:cs="Palatino Linotype" w:eastAsia="Palatino Linotype" w:hAnsi="Palatino Linotype"/>
          <w:b w:val="1"/>
          <w:rtl w:val="0"/>
        </w:rPr>
        <w:t xml:space="preserve"> Chair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(former president of the MBC)</w:t>
      </w:r>
    </w:p>
    <w:p w:rsidR="00000000" w:rsidDel="00000000" w:rsidP="00000000" w:rsidRDefault="00000000" w:rsidRPr="00000000" w14:paraId="0000010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Status Report:  Health policy and Resources Task force</w:t>
      </w:r>
    </w:p>
    <w:p w:rsidR="00000000" w:rsidDel="00000000" w:rsidP="00000000" w:rsidRDefault="00000000" w:rsidRPr="00000000" w14:paraId="00000109">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                      Topic:  </w:t>
      </w:r>
      <w:r w:rsidDel="00000000" w:rsidR="00000000" w:rsidRPr="00000000">
        <w:rPr>
          <w:rFonts w:ascii="Palatino Linotype" w:cs="Palatino Linotype" w:eastAsia="Palatino Linotype" w:hAnsi="Palatino Linotype"/>
          <w:rtl w:val="0"/>
        </w:rPr>
        <w:t xml:space="preserve">... dubious billing practices by physicians who charge for a doctor�s office visit,</w:t>
      </w:r>
    </w:p>
    <w:p w:rsidR="00000000" w:rsidDel="00000000" w:rsidP="00000000" w:rsidRDefault="00000000" w:rsidRPr="00000000" w14:paraId="0000010A">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even when the patients is cared for by a nurse practitioner and is never seen by the doctor</w:t>
      </w:r>
    </w:p>
    <w:p w:rsidR="00000000" w:rsidDel="00000000" w:rsidP="00000000" w:rsidRDefault="00000000" w:rsidRPr="00000000" w14:paraId="0000010B">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rPr>
        <w:drawing>
          <wp:inline distB="19050" distT="19050" distL="19050" distR="19050">
            <wp:extent cx="0" cy="0"/>
            <wp:effectExtent b="0" l="0" r="0" t="0"/>
            <wp:docPr id="9" name="image9.png"/>
            <a:graphic>
              <a:graphicData uri="http://schemas.openxmlformats.org/drawingml/2006/picture">
                <pic:pic>
                  <pic:nvPicPr>
                    <pic:cNvPr id="0" name="image9.png"/>
                    <pic:cNvPicPr preferRelativeResize="0"/>
                  </pic:nvPicPr>
                  <pic:blipFill>
                    <a:blip r:embed="rId168"/>
                    <a:srcRect b="0" l="0" r="0" t="0"/>
                    <a:stretch>
                      <a:fillRect/>
                    </a:stretch>
                  </pic:blipFill>
                  <pic:spPr>
                    <a:xfrm>
                      <a:off x="0" y="0"/>
                      <a:ext cx="0" cy="0"/>
                    </a:xfrm>
                    <a:prstGeom prst="rect"/>
                    <a:ln/>
                  </pic:spPr>
                </pic:pic>
              </a:graphicData>
            </a:graphic>
          </wp:inline>
        </w:drawing>
      </w:r>
      <w:r w:rsidDel="00000000" w:rsidR="00000000" w:rsidRPr="00000000">
        <w:rPr>
          <w:b w:val="1"/>
          <w:rtl w:val="0"/>
        </w:rPr>
        <w:t xml:space="preserve"> </w:t>
      </w:r>
      <w:r w:rsidDel="00000000" w:rsidR="00000000" w:rsidRPr="00000000">
        <w:rPr>
          <w:rFonts w:ascii="Palatino Linotype" w:cs="Palatino Linotype" w:eastAsia="Palatino Linotype" w:hAnsi="Palatino Linotype"/>
          <w:b w:val="1"/>
          <w:rtl w:val="0"/>
        </w:rPr>
        <w:t xml:space="preserve">E-11</w:t>
      </w:r>
      <w:r w:rsidDel="00000000" w:rsidR="00000000" w:rsidRPr="00000000">
        <w:rPr>
          <w:rFonts w:ascii="Palatino Linotype" w:cs="Palatino Linotype" w:eastAsia="Palatino Linotype" w:hAnsi="Palatino Linotype"/>
          <w:sz w:val="28"/>
          <w:szCs w:val="28"/>
          <w:rtl w:val="0"/>
        </w:rPr>
        <w:t xml:space="preserve"> </w:t>
      </w:r>
      <w:hyperlink r:id="rId169">
        <w:r w:rsidDel="00000000" w:rsidR="00000000" w:rsidRPr="00000000">
          <w:rPr>
            <w:rFonts w:ascii="Palatino Linotype" w:cs="Palatino Linotype" w:eastAsia="Palatino Linotype" w:hAnsi="Palatino Linotype"/>
            <w:color w:val="0000ee"/>
            <w:sz w:val="28"/>
            <w:szCs w:val="28"/>
            <w:u w:val="single"/>
            <w:rtl w:val="0"/>
          </w:rPr>
          <w:t xml:space="preserve">ObGynNews Sept15, 1993</w:t>
        </w:r>
      </w:hyperlink>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color w:val="0000ee"/>
          <w:sz w:val="28"/>
          <w:szCs w:val="28"/>
          <w:u w:val="single"/>
        </w:rPr>
        <w:drawing>
          <wp:inline distB="19050" distT="19050" distL="19050" distR="19050">
            <wp:extent cx="0" cy="0"/>
            <wp:effectExtent b="0" l="0" r="0" t="0"/>
            <wp:docPr id="10" name="image10.png"/>
            <a:graphic>
              <a:graphicData uri="http://schemas.openxmlformats.org/drawingml/2006/picture">
                <pic:pic>
                  <pic:nvPicPr>
                    <pic:cNvPr id="0" name="image10.png"/>
                    <pic:cNvPicPr preferRelativeResize="0"/>
                  </pic:nvPicPr>
                  <pic:blipFill>
                    <a:blip r:embed="rId170"/>
                    <a:srcRect b="0" l="0" r="0" t="0"/>
                    <a:stretch>
                      <a:fillRect/>
                    </a:stretch>
                  </pic:blipFill>
                  <pic:spPr>
                    <a:xfrm>
                      <a:off x="0" y="0"/>
                      <a:ext cx="0" cy="0"/>
                    </a:xfrm>
                    <a:prstGeom prst="rect"/>
                    <a:ln/>
                  </pic:spPr>
                </pic:pic>
              </a:graphicData>
            </a:graphic>
          </wp:inline>
        </w:drawing>
      </w:r>
      <w:r w:rsidDel="00000000" w:rsidR="00000000" w:rsidRPr="00000000">
        <w:rPr>
          <w:rtl w:val="0"/>
        </w:rPr>
        <w:t xml:space="preserve"> </w:t>
      </w:r>
      <w:r w:rsidDel="00000000" w:rsidR="00000000" w:rsidRPr="00000000">
        <w:rPr>
          <w:rFonts w:ascii="Palatino Linotype" w:cs="Palatino Linotype" w:eastAsia="Palatino Linotype" w:hAnsi="Palatino Linotype"/>
          <w:sz w:val="28"/>
          <w:szCs w:val="28"/>
          <w:rtl w:val="0"/>
        </w:rPr>
        <w:t xml:space="preserve">Anti-Midiwfery/PHB statements by California Malpractice carriers and lobbying organizations</w:t>
      </w:r>
    </w:p>
    <w:p w:rsidR="00000000" w:rsidDel="00000000" w:rsidP="00000000" w:rsidRDefault="00000000" w:rsidRPr="00000000" w14:paraId="0000010D">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   E-12</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sz w:val="28"/>
          <w:szCs w:val="28"/>
          <w:rtl w:val="0"/>
        </w:rPr>
        <w:t xml:space="preserve"> </w:t>
      </w:r>
      <w:hyperlink r:id="rId171">
        <w:r w:rsidDel="00000000" w:rsidR="00000000" w:rsidRPr="00000000">
          <w:rPr>
            <w:rFonts w:ascii="Palatino Linotype" w:cs="Palatino Linotype" w:eastAsia="Palatino Linotype" w:hAnsi="Palatino Linotype"/>
            <w:color w:val="0000ee"/>
            <w:sz w:val="28"/>
            <w:szCs w:val="28"/>
            <w:u w:val="single"/>
            <w:rtl w:val="0"/>
          </w:rPr>
          <w:t xml:space="preserve">NorCal Mutual Newsletter 1978</w:t>
        </w:r>
      </w:hyperlink>
      <w:r w:rsidDel="00000000" w:rsidR="00000000" w:rsidRPr="00000000">
        <w:rPr>
          <w:rFonts w:ascii="Palatino Linotype" w:cs="Palatino Linotype" w:eastAsia="Palatino Linotype" w:hAnsi="Palatino Linotype"/>
          <w:sz w:val="28"/>
          <w:szCs w:val="28"/>
          <w:rtl w:val="0"/>
        </w:rPr>
        <w:t xml:space="preserve">;</w:t>
      </w:r>
    </w:p>
    <w:p w:rsidR="00000000" w:rsidDel="00000000" w:rsidP="00000000" w:rsidRDefault="00000000" w:rsidRPr="00000000" w14:paraId="0000010E">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b w:val="1"/>
          <w:rtl w:val="0"/>
        </w:rPr>
        <w:t xml:space="preserve">E-13 </w:t>
      </w:r>
      <w:r w:rsidDel="00000000" w:rsidR="00000000" w:rsidRPr="00000000">
        <w:rPr>
          <w:rFonts w:ascii="Palatino Linotype" w:cs="Palatino Linotype" w:eastAsia="Palatino Linotype" w:hAnsi="Palatino Linotype"/>
          <w:sz w:val="28"/>
          <w:szCs w:val="28"/>
          <w:rtl w:val="0"/>
        </w:rPr>
        <w:t xml:space="preserve">   </w:t>
      </w:r>
      <w:hyperlink r:id="rId172">
        <w:r w:rsidDel="00000000" w:rsidR="00000000" w:rsidRPr="00000000">
          <w:rPr>
            <w:rFonts w:ascii="Palatino Linotype" w:cs="Palatino Linotype" w:eastAsia="Palatino Linotype" w:hAnsi="Palatino Linotype"/>
            <w:color w:val="0000ee"/>
            <w:sz w:val="28"/>
            <w:szCs w:val="28"/>
            <w:u w:val="single"/>
            <w:rtl w:val="0"/>
          </w:rPr>
          <w:t xml:space="preserve">NorCal letter 05-18-99;</w:t>
        </w:r>
      </w:hyperlink>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color w:val="0000ee"/>
          <w:sz w:val="28"/>
          <w:szCs w:val="28"/>
          <w:u w:val="single"/>
        </w:rPr>
      </w:pPr>
      <w:r w:rsidDel="00000000" w:rsidR="00000000" w:rsidRPr="00000000">
        <w:rPr>
          <w:rFonts w:ascii="Palatino Linotype" w:cs="Palatino Linotype" w:eastAsia="Palatino Linotype" w:hAnsi="Palatino Linotype"/>
          <w:sz w:val="28"/>
          <w:szCs w:val="28"/>
          <w:rtl w:val="0"/>
        </w:rPr>
        <w:t xml:space="preserve">                        </w:t>
      </w:r>
      <w:r w:rsidDel="00000000" w:rsidR="00000000" w:rsidRPr="00000000">
        <w:rPr>
          <w:rFonts w:ascii="Palatino Linotype" w:cs="Palatino Linotype" w:eastAsia="Palatino Linotype" w:hAnsi="Palatino Linotype"/>
          <w:b w:val="1"/>
          <w:rtl w:val="0"/>
        </w:rPr>
        <w:t xml:space="preserve">E-14</w:t>
      </w:r>
      <w:r w:rsidDel="00000000" w:rsidR="00000000" w:rsidRPr="00000000">
        <w:rPr>
          <w:rFonts w:ascii="Palatino Linotype" w:cs="Palatino Linotype" w:eastAsia="Palatino Linotype" w:hAnsi="Palatino Linotype"/>
          <w:rtl w:val="0"/>
        </w:rPr>
        <w:t xml:space="preserve">    </w:t>
      </w:r>
      <w:hyperlink r:id="rId173">
        <w:r w:rsidDel="00000000" w:rsidR="00000000" w:rsidRPr="00000000">
          <w:rPr>
            <w:rFonts w:ascii="Palatino Linotype" w:cs="Palatino Linotype" w:eastAsia="Palatino Linotype" w:hAnsi="Palatino Linotype"/>
            <w:color w:val="0000ee"/>
            <w:u w:val="single"/>
            <w:rtl w:val="0"/>
          </w:rPr>
          <w:t xml:space="preserve"> </w:t>
        </w:r>
      </w:hyperlink>
      <w:hyperlink r:id="rId174">
        <w:r w:rsidDel="00000000" w:rsidR="00000000" w:rsidRPr="00000000">
          <w:rPr>
            <w:rFonts w:ascii="Palatino Linotype" w:cs="Palatino Linotype" w:eastAsia="Palatino Linotype" w:hAnsi="Palatino Linotype"/>
            <w:color w:val="0000ee"/>
            <w:sz w:val="28"/>
            <w:szCs w:val="28"/>
            <w:u w:val="single"/>
            <w:rtl w:val="0"/>
          </w:rPr>
          <w:t xml:space="preserve">CAPLI letter 2005</w:t>
        </w:r>
      </w:hyperlink>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color w:val="0000ee"/>
          <w:sz w:val="28"/>
          <w:szCs w:val="28"/>
          <w:u w:val="single"/>
        </w:rPr>
        <w:drawing>
          <wp:inline distB="19050" distT="19050" distL="19050" distR="19050">
            <wp:extent cx="0" cy="0"/>
            <wp:effectExtent b="0" l="0" r="0" t="0"/>
            <wp:docPr id="18" name="image18.png"/>
            <a:graphic>
              <a:graphicData uri="http://schemas.openxmlformats.org/drawingml/2006/picture">
                <pic:pic>
                  <pic:nvPicPr>
                    <pic:cNvPr id="0" name="image18.png"/>
                    <pic:cNvPicPr preferRelativeResize="0"/>
                  </pic:nvPicPr>
                  <pic:blipFill>
                    <a:blip r:embed="rId175"/>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b w:val="1"/>
          <w:rtl w:val="0"/>
        </w:rPr>
        <w:t xml:space="preserve"> E- 15</w:t>
      </w:r>
      <w:r w:rsidDel="00000000" w:rsidR="00000000" w:rsidRPr="00000000">
        <w:rPr>
          <w:rFonts w:ascii="Palatino Linotype" w:cs="Palatino Linotype" w:eastAsia="Palatino Linotype" w:hAnsi="Palatino Linotype"/>
          <w:sz w:val="28"/>
          <w:szCs w:val="28"/>
          <w:rtl w:val="0"/>
        </w:rPr>
        <w:t xml:space="preserve"> </w:t>
      </w:r>
      <w:hyperlink r:id="rId176">
        <w:r w:rsidDel="00000000" w:rsidR="00000000" w:rsidRPr="00000000">
          <w:rPr>
            <w:rFonts w:ascii="Palatino Linotype" w:cs="Palatino Linotype" w:eastAsia="Palatino Linotype" w:hAnsi="Palatino Linotype"/>
            <w:color w:val="0000ee"/>
            <w:sz w:val="28"/>
            <w:szCs w:val="28"/>
            <w:u w:val="single"/>
            <w:rtl w:val="0"/>
          </w:rPr>
          <w:t xml:space="preserve">Why and How to Reverse the 1976 Bowland Decision</w:t>
        </w:r>
      </w:hyperlink>
      <w:r w:rsidDel="00000000" w:rsidR="00000000" w:rsidRPr="00000000">
        <w:rPr>
          <w:rFonts w:ascii="Palatino Linotype" w:cs="Palatino Linotype" w:eastAsia="Palatino Linotype" w:hAnsi="Palatino Linotype"/>
          <w:sz w:val="28"/>
          <w:szCs w:val="28"/>
          <w:rtl w:val="0"/>
        </w:rPr>
        <w:t xml:space="preserve"> - 2006 --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in depth exploration of the fatally flawed legal theories use in an attempt to by organized medicine enforce their monopoly over normal childbirth services by criminalizing non-nurse midwives, while restricting the independent practice of CNMs through mandatory obstetrician supervision laws.</w:t>
      </w:r>
    </w:p>
    <w:p w:rsidR="00000000" w:rsidDel="00000000" w:rsidP="00000000" w:rsidRDefault="00000000" w:rsidRPr="00000000" w14:paraId="00000111">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hd w:fill="ffccff" w:val="clear"/>
        </w:rPr>
      </w:pPr>
      <w:r w:rsidDel="00000000" w:rsidR="00000000" w:rsidRPr="00000000">
        <w:rPr>
          <w:rFonts w:ascii="Palatino Linotype" w:cs="Palatino Linotype" w:eastAsia="Palatino Linotype" w:hAnsi="Palatino Linotype"/>
          <w:shd w:fill="ffccff" w:val="clear"/>
          <w:rtl w:val="0"/>
        </w:rPr>
        <w:t xml:space="preserve">[Long but well worth the effort -- </w:t>
      </w:r>
      <w:r w:rsidDel="00000000" w:rsidR="00000000" w:rsidRPr="00000000">
        <w:rPr>
          <w:rFonts w:ascii="Palatino Linotype" w:cs="Palatino Linotype" w:eastAsia="Palatino Linotype" w:hAnsi="Palatino Linotype"/>
          <w:b w:val="1"/>
          <w:shd w:fill="ffccff" w:val="clear"/>
          <w:rtl w:val="0"/>
        </w:rPr>
        <w:t xml:space="preserve">this is one of the best essays on the historical and legal aspects </w:t>
      </w:r>
      <w:r w:rsidDel="00000000" w:rsidR="00000000" w:rsidRPr="00000000">
        <w:rPr>
          <w:rFonts w:ascii="Palatino Linotype" w:cs="Palatino Linotype" w:eastAsia="Palatino Linotype" w:hAnsi="Palatino Linotype"/>
          <w:shd w:fill="ffccff" w:val="clear"/>
          <w:rtl w:val="0"/>
        </w:rPr>
        <w:t xml:space="preserve">of midwifery and obstetrics and full of good quotes.]</w:t>
      </w:r>
    </w:p>
    <w:p w:rsidR="00000000" w:rsidDel="00000000" w:rsidP="00000000" w:rsidRDefault="00000000" w:rsidRPr="00000000" w14:paraId="00000112">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shd w:fill="ffccff" w:val="clear"/>
        </w:rPr>
        <w:drawing>
          <wp:inline distB="19050" distT="19050" distL="19050" distR="19050">
            <wp:extent cx="0" cy="0"/>
            <wp:effectExtent b="0" l="0" r="0" t="0"/>
            <wp:docPr id="20" name="image20.png"/>
            <a:graphic>
              <a:graphicData uri="http://schemas.openxmlformats.org/drawingml/2006/picture">
                <pic:pic>
                  <pic:nvPicPr>
                    <pic:cNvPr id="0" name="image20.png"/>
                    <pic:cNvPicPr preferRelativeResize="0"/>
                  </pic:nvPicPr>
                  <pic:blipFill>
                    <a:blip r:embed="rId177"/>
                    <a:srcRect b="0" l="0" r="0" t="0"/>
                    <a:stretch>
                      <a:fillRect/>
                    </a:stretch>
                  </pic:blipFill>
                  <pic:spPr>
                    <a:xfrm>
                      <a:off x="0" y="0"/>
                      <a:ext cx="0" cy="0"/>
                    </a:xfrm>
                    <a:prstGeom prst="rect"/>
                    <a:ln/>
                  </pic:spPr>
                </pic:pic>
              </a:graphicData>
            </a:graphic>
          </wp:inline>
        </w:drawing>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E17</w:t>
      </w:r>
      <w:r w:rsidDel="00000000" w:rsidR="00000000" w:rsidRPr="00000000">
        <w:rPr>
          <w:rFonts w:ascii="Palatino Linotype" w:cs="Palatino Linotype" w:eastAsia="Palatino Linotype" w:hAnsi="Palatino Linotype"/>
          <w:sz w:val="28"/>
          <w:szCs w:val="28"/>
          <w:rtl w:val="0"/>
        </w:rPr>
        <w:t xml:space="preserve"> </w:t>
      </w:r>
      <w:hyperlink r:id="rId178">
        <w:r w:rsidDel="00000000" w:rsidR="00000000" w:rsidRPr="00000000">
          <w:rPr>
            <w:rFonts w:ascii="Palatino Linotype" w:cs="Palatino Linotype" w:eastAsia="Palatino Linotype" w:hAnsi="Palatino Linotype"/>
            <w:color w:val="0000ee"/>
            <w:sz w:val="28"/>
            <w:szCs w:val="28"/>
            <w:u w:val="single"/>
            <w:rtl w:val="0"/>
          </w:rPr>
          <w:t xml:space="preserve"> Winning a Case Against Powerful Medical Society</w:t>
        </w:r>
      </w:hyperlink>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Settlement Announced in Landmark</w:t>
      </w:r>
    </w:p>
    <w:p w:rsidR="00000000" w:rsidDel="00000000" w:rsidP="00000000" w:rsidRDefault="00000000" w:rsidRPr="00000000" w14:paraId="00000113">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Investigation of Lyme Disease Diagnosis and Treatment Guidelines Patients' Rights Groups Applaud </w:t>
      </w:r>
    </w:p>
    <w:p w:rsidR="00000000" w:rsidDel="00000000" w:rsidP="00000000" w:rsidRDefault="00000000" w:rsidRPr="00000000" w14:paraId="00000114">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                        Connecticut Attorney General Blumenthal's Anti-trust decision (2008)</w:t>
      </w:r>
    </w:p>
    <w:p w:rsidR="00000000" w:rsidDel="00000000" w:rsidP="00000000" w:rsidRDefault="00000000" w:rsidRPr="00000000" w14:paraId="00000115">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Editor's Note on E-17: The legal theory successfully advanced in this care would also apply to mandated obstetrician supervision of midwives as a tool of political suppression. </w:t>
      </w:r>
      <w:r w:rsidDel="00000000" w:rsidR="00000000" w:rsidRPr="00000000">
        <w:rPr>
          <w:rtl w:val="0"/>
        </w:rPr>
        <w:t xml:space="preserve"> </w:t>
      </w:r>
      <w:r w:rsidDel="00000000" w:rsidR="00000000" w:rsidRPr="00000000">
        <w:rPr>
          <w:rFonts w:ascii="Palatino Linotype" w:cs="Palatino Linotype" w:eastAsia="Palatino Linotype" w:hAnsi="Palatino Linotype"/>
          <w:color w:val="ff0000"/>
          <w:rtl w:val="0"/>
        </w:rPr>
        <w:t xml:space="preserve">This unfair business practice and restraint of trade </w:t>
      </w:r>
      <w:r w:rsidDel="00000000" w:rsidR="00000000" w:rsidRPr="00000000">
        <w:rPr>
          <w:rFonts w:ascii="Palatino Linotype" w:cs="Palatino Linotype" w:eastAsia="Palatino Linotype" w:hAnsi="Palatino Linotype"/>
          <w:b w:val="1"/>
          <w:color w:val="ff0000"/>
          <w:rtl w:val="0"/>
        </w:rPr>
        <w:t xml:space="preserve">masquerades as science-based issue of safety but in fact, has nothing to do with safety</w:t>
      </w:r>
      <w:r w:rsidDel="00000000" w:rsidR="00000000" w:rsidRPr="00000000">
        <w:rPr>
          <w:rFonts w:ascii="Palatino Linotype" w:cs="Palatino Linotype" w:eastAsia="Palatino Linotype" w:hAnsi="Palatino Linotype"/>
          <w:color w:val="ff0000"/>
          <w:rtl w:val="0"/>
        </w:rPr>
        <w:t xml:space="preserve">. </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It has everything to do with</w:t>
      </w:r>
      <w:r w:rsidDel="00000000" w:rsidR="00000000" w:rsidRPr="00000000">
        <w:rPr>
          <w:rFonts w:ascii="Palatino Linotype" w:cs="Palatino Linotype" w:eastAsia="Palatino Linotype" w:hAnsi="Palatino Linotype"/>
          <w:color w:val="ff0000"/>
          <w:rtl w:val="0"/>
        </w:rPr>
        <w:t xml:space="preserve"> enforcing a monopoly over childbirth services by eliminating the independent practice of midwifery. By controlling the potential pool of care providers, healthy women who do not need or want an obstetrically managed labor, are forced to accept medicalized childbirth</w:t>
      </w: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116">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 identified by the outcome stats published in the BMJ (and dozens of similar studies) PHB by independently practicing midwives (i.e. no obstetrical supervision) had identical maternal and perinatal mortality rates, with a 2 to ten-fold reduction in medical and surgical interventions for the mother and a 4% Cesarean section rate, which is approximately 7 1/2 times less than the national C-section rate for hospital-based obstetrics.</w:t>
      </w:r>
    </w:p>
    <w:p w:rsidR="00000000" w:rsidDel="00000000" w:rsidP="00000000" w:rsidRDefault="00000000" w:rsidRPr="00000000" w14:paraId="00000117">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i w:val="1"/>
          <w:rtl w:val="0"/>
        </w:rPr>
        <w:t xml:space="preserve"> </w:t>
      </w:r>
      <w:r w:rsidDel="00000000" w:rsidR="00000000" w:rsidRPr="00000000">
        <w:rPr>
          <w:rFonts w:ascii="Palatino Linotype" w:cs="Palatino Linotype" w:eastAsia="Palatino Linotype" w:hAnsi="Palatino Linotype"/>
          <w:sz w:val="28"/>
          <w:szCs w:val="28"/>
          <w:rtl w:val="0"/>
        </w:rPr>
        <w:t xml:space="preserve">E -18 </w:t>
      </w:r>
      <w:hyperlink r:id="rId179">
        <w:r w:rsidDel="00000000" w:rsidR="00000000" w:rsidRPr="00000000">
          <w:rPr>
            <w:rFonts w:ascii="Palatino Linotype" w:cs="Palatino Linotype" w:eastAsia="Palatino Linotype" w:hAnsi="Palatino Linotype"/>
            <w:color w:val="0000ee"/>
            <w:sz w:val="28"/>
            <w:szCs w:val="28"/>
            <w:u w:val="single"/>
            <w:rtl w:val="0"/>
          </w:rPr>
          <w:t xml:space="preserve">Press Release from the The Big Push for Midwives</w:t>
        </w:r>
      </w:hyperlink>
      <w:r w:rsidDel="00000000" w:rsidR="00000000" w:rsidRPr="00000000">
        <w:rPr>
          <w:rFonts w:ascii="Palatino Linotype" w:cs="Palatino Linotype" w:eastAsia="Palatino Linotype" w:hAnsi="Palatino Linotype"/>
          <w:sz w:val="28"/>
          <w:szCs w:val="28"/>
          <w:rtl w:val="0"/>
        </w:rPr>
        <w:t xml:space="preserve"> -- rebuttal to ACOG's</w:t>
      </w:r>
    </w:p>
    <w:p w:rsidR="00000000" w:rsidDel="00000000" w:rsidP="00000000" w:rsidRDefault="00000000" w:rsidRPr="00000000" w14:paraId="00000118">
      <w:pPr>
        <w:pBdr>
          <w:top w:space="0" w:sz="0" w:val="nil"/>
          <w:left w:space="0" w:sz="0" w:val="nil"/>
          <w:bottom w:space="0" w:sz="0" w:val="nil"/>
          <w:right w:space="0" w:sz="0" w:val="nil"/>
          <w:between w:space="0" w:sz="0" w:val="nil"/>
        </w:pBdr>
        <w:shd w:fill="auto" w:val="clear"/>
        <w:ind w:left="60" w:right="60" w:firstLine="0"/>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          anti-midwife, anti-PHB segment on the September 11, 2009 Today show</w:t>
      </w:r>
    </w:p>
    <w:p w:rsidR="00000000" w:rsidDel="00000000" w:rsidP="00000000" w:rsidRDefault="00000000" w:rsidRPr="00000000" w14:paraId="00000119">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Judging a System by its Results</w:t>
      </w:r>
    </w:p>
    <w:p w:rsidR="00000000" w:rsidDel="00000000" w:rsidP="00000000" w:rsidRDefault="00000000" w:rsidRPr="00000000" w14:paraId="0000011A">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sz w:val="28"/>
          <w:szCs w:val="28"/>
        </w:rPr>
      </w:pPr>
      <w:r w:rsidDel="00000000" w:rsidR="00000000" w:rsidRPr="00000000">
        <w:rPr>
          <w:rtl w:val="0"/>
        </w:rPr>
      </w:r>
    </w:p>
    <w:tbl>
      <w:tblPr>
        <w:tblStyle w:val="Table2"/>
        <w:tblW w:w="7965.0" w:type="dxa"/>
        <w:jc w:val="left"/>
        <w:tblInd w:w="0.0" w:type="pct"/>
        <w:tblLayout w:type="fixed"/>
        <w:tblLook w:val="0600"/>
      </w:tblPr>
      <w:tblGrid>
        <w:gridCol w:w="3186"/>
        <w:gridCol w:w="2389.5000000000005"/>
        <w:gridCol w:w="2389.5"/>
        <w:tblGridChange w:id="0">
          <w:tblGrid>
            <w:gridCol w:w="3186"/>
            <w:gridCol w:w="2389.5000000000005"/>
            <w:gridCol w:w="2389.5"/>
          </w:tblGrid>
        </w:tblGridChange>
      </w:tblGrid>
      <w:tr>
        <w:tc>
          <w:tcPr>
            <w:shd w:fill="auto" w:val="clear"/>
            <w:tcMar>
              <w:top w:w="0.0" w:type="dxa"/>
              <w:left w:w="0.0" w:type="dxa"/>
              <w:bottom w:w="0.0" w:type="dxa"/>
              <w:right w:w="0.0" w:type="dxa"/>
            </w:tcMar>
            <w:vAlign w:val="top"/>
          </w:tcPr>
          <w:p w:rsidR="00000000" w:rsidDel="00000000" w:rsidP="00000000" w:rsidRDefault="00000000" w:rsidRPr="00000000" w14:paraId="0000011B">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Ultimately, a maternity care system is judged by its results</w:t>
            </w:r>
          </w:p>
          <w:p w:rsidR="00000000" w:rsidDel="00000000" w:rsidP="00000000" w:rsidRDefault="00000000" w:rsidRPr="00000000" w14:paraId="0000011C">
            <w:pPr>
              <w:pBdr>
                <w:top w:space="0" w:sz="0" w:val="nil"/>
                <w:left w:space="0" w:sz="0" w:val="nil"/>
                <w:bottom w:space="0" w:sz="0" w:val="nil"/>
                <w:right w:space="0" w:sz="0" w:val="nil"/>
                <w:between w:space="0" w:sz="0" w:val="nil"/>
              </w:pBdr>
              <w:shd w:fill="auto" w:val="clear"/>
              <w:jc w:val="center"/>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hd w:fill="auto" w:val="clear"/>
              <w:jc w:val="center"/>
              <w:rPr/>
            </w:pPr>
            <w:r w:rsidDel="00000000" w:rsidR="00000000" w:rsidRPr="00000000">
              <w:rPr>
                <w:rFonts w:ascii="Palatino Linotype" w:cs="Palatino Linotype" w:eastAsia="Palatino Linotype" w:hAnsi="Palatino Linotype"/>
                <w:b w:val="1"/>
                <w:rtl w:val="0"/>
              </w:rPr>
              <w:t xml:space="preserve">  -- the number of mothers and babies who graduate from its ministration as healthy,  or healthier, than when they started.   </w:t>
            </w:r>
            <w:r w:rsidDel="00000000" w:rsidR="00000000" w:rsidRPr="00000000">
              <w:rPr>
                <w:rFonts w:ascii="Palatino Linotype" w:cs="Palatino Linotype" w:eastAsia="Palatino Linotype" w:hAnsi="Palatino Linotype"/>
                <w:rtl w:val="0"/>
              </w:rPr>
              <w:t xml:space="preserve"> </w:t>
            </w:r>
            <w:r w:rsidDel="00000000" w:rsidR="00000000" w:rsidRPr="00000000">
              <w:rPr>
                <w:rtl w:val="0"/>
              </w:rPr>
              <w:t xml:space="preserve"> </w:t>
            </w:r>
            <w:r w:rsidDel="00000000" w:rsidR="00000000" w:rsidRPr="00000000">
              <w:rPr>
                <w:b w:val="1"/>
                <w:rtl w:val="0"/>
              </w:rPr>
              <w:t xml:space="preserve"> </w:t>
            </w:r>
            <w:r w:rsidDel="00000000" w:rsidR="00000000" w:rsidRPr="00000000">
              <w:rPr>
                <w:rtl w:val="0"/>
              </w:rPr>
              <w:t xml:space="preserve">    </w:t>
            </w:r>
          </w:p>
        </w:tc>
        <w:tc>
          <w:tcPr>
            <w:shd w:fill="auto" w:val="clear"/>
            <w:tcMar>
              <w:top w:w="0.0" w:type="dxa"/>
              <w:left w:w="0.0" w:type="dxa"/>
              <w:bottom w:w="0.0" w:type="dxa"/>
              <w:right w:w="0.0" w:type="dxa"/>
            </w:tcMar>
            <w:vAlign w:val="top"/>
          </w:tcPr>
          <w:p w:rsidR="00000000" w:rsidDel="00000000" w:rsidP="00000000" w:rsidRDefault="00000000" w:rsidRPr="00000000" w14:paraId="000001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drawing>
                <wp:inline distB="19050" distT="19050" distL="19050" distR="19050">
                  <wp:extent cx="0" cy="0"/>
                  <wp:effectExtent b="0" l="0" r="0" t="0"/>
                  <wp:docPr id="23" name="image23.png"/>
                  <a:graphic>
                    <a:graphicData uri="http://schemas.openxmlformats.org/drawingml/2006/picture">
                      <pic:pic>
                        <pic:nvPicPr>
                          <pic:cNvPr id="0" name="image23.png"/>
                          <pic:cNvPicPr preferRelativeResize="0"/>
                        </pic:nvPicPr>
                        <pic:blipFill>
                          <a:blip r:embed="rId180"/>
                          <a:srcRect b="0" l="0" r="0" t="0"/>
                          <a:stretch>
                            <a:fillRect/>
                          </a:stretch>
                        </pic:blipFill>
                        <pic:spPr>
                          <a:xfrm>
                            <a:off x="0" y="0"/>
                            <a:ext cx="0" cy="0"/>
                          </a:xfrm>
                          <a:prstGeom prst="rect"/>
                          <a:ln/>
                        </pic:spPr>
                      </pic:pic>
                    </a:graphicData>
                  </a:graphic>
                </wp:inline>
              </w:drawing>
            </w:r>
            <w:r w:rsidDel="00000000" w:rsidR="00000000" w:rsidRPr="00000000">
              <w:rPr>
                <w:rtl w:val="0"/>
              </w:rPr>
            </w:r>
          </w:p>
        </w:tc>
        <w:tc>
          <w:tcPr>
            <w:shd w:fill="auto" w:val="clear"/>
            <w:tcMar>
              <w:top w:w="0.0" w:type="dxa"/>
              <w:left w:w="0.0" w:type="dxa"/>
              <w:bottom w:w="0.0" w:type="dxa"/>
              <w:right w:w="0.0" w:type="dxa"/>
            </w:tcMar>
            <w:vAlign w:val="top"/>
          </w:tcPr>
          <w:p w:rsidR="00000000" w:rsidDel="00000000" w:rsidP="00000000" w:rsidRDefault="00000000" w:rsidRPr="00000000" w14:paraId="0000011F">
            <w:pPr>
              <w:pBdr>
                <w:top w:space="0" w:sz="0" w:val="nil"/>
                <w:left w:space="0" w:sz="0" w:val="nil"/>
                <w:bottom w:space="0" w:sz="0" w:val="nil"/>
                <w:right w:space="0" w:sz="0" w:val="nil"/>
                <w:between w:space="0" w:sz="0" w:val="nil"/>
              </w:pBdr>
              <w:shd w:fill="auto" w:val="clear"/>
              <w:jc w:val="center"/>
              <w:rPr/>
            </w:pPr>
            <w:r w:rsidDel="00000000" w:rsidR="00000000" w:rsidRPr="00000000">
              <w:rPr>
                <w:rtl w:val="0"/>
              </w:rPr>
              <w:t xml:space="preserve">  </w:t>
            </w:r>
          </w:p>
        </w:tc>
      </w:tr>
    </w:tbl>
    <w:p w:rsidR="00000000" w:rsidDel="00000000" w:rsidP="00000000" w:rsidRDefault="00000000" w:rsidRPr="00000000" w14:paraId="00000120">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Medicalizing healthy women makes normal childbirth unnecessarily and artificially dangerous and is unproductively expensive. Our current system of routine obstetrical intervention for healthy women must be reevaluated and reformed. But unlike many of the problems facing us in the 21st century that defied our best efforts � curing cancer, ending terrorism, reversing global warming, figuring out how to afford healthcare, etc.,� we know what to do about this problem. The scientific literature clearly demonstrates that physiological management is the safer and most cost-effective form of care for a healthy population.</w:t>
      </w:r>
    </w:p>
    <w:p w:rsidR="00000000" w:rsidDel="00000000" w:rsidP="00000000" w:rsidRDefault="00000000" w:rsidRPr="00000000" w14:paraId="00000121">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For many centuries, the normal, non-surgical care of pregnancy and normal birth has been called �</w:t>
      </w:r>
      <w:r w:rsidDel="00000000" w:rsidR="00000000" w:rsidRPr="00000000">
        <w:rPr>
          <w:rFonts w:ascii="Palatino Linotype" w:cs="Palatino Linotype" w:eastAsia="Palatino Linotype" w:hAnsi="Palatino Linotype"/>
          <w:b w:val="1"/>
          <w:rtl w:val="0"/>
        </w:rPr>
        <w:t xml:space="preserve">maternity� care</w:t>
      </w:r>
      <w:r w:rsidDel="00000000" w:rsidR="00000000" w:rsidRPr="00000000">
        <w:rPr>
          <w:rFonts w:ascii="Palatino Linotype" w:cs="Palatino Linotype" w:eastAsia="Palatino Linotype" w:hAnsi="Palatino Linotype"/>
          <w:rtl w:val="0"/>
        </w:rPr>
        <w:t xml:space="preserve">. The origin of this word is �maternal� and describes care organized around the needs of the mother and her strong desire to protect her unborn or newborn baby. </w:t>
      </w:r>
      <w:r w:rsidDel="00000000" w:rsidR="00000000" w:rsidRPr="00000000">
        <w:rPr>
          <w:rFonts w:ascii="Palatino Linotype" w:cs="Palatino Linotype" w:eastAsia="Palatino Linotype" w:hAnsi="Palatino Linotype"/>
          <w:b w:val="1"/>
          <w:rtl w:val="0"/>
        </w:rPr>
        <w:t xml:space="preserve">One small step towards a more functional system would be to use the term maternity care instead of  �obstetrical� when providing care to healthy women during a normal pregnancy or childbirth. </w:t>
      </w:r>
      <w:r w:rsidDel="00000000" w:rsidR="00000000" w:rsidRPr="00000000">
        <w:rPr>
          <w:rFonts w:ascii="Palatino Linotype" w:cs="Palatino Linotype" w:eastAsia="Palatino Linotype" w:hAnsi="Palatino Linotype"/>
          <w:rtl w:val="0"/>
        </w:rPr>
        <w:t xml:space="preserve">This simple correction would help everyone realize that childbearing is primarily about the mother and baby and not primarily about the </w:t>
      </w:r>
      <w:r w:rsidDel="00000000" w:rsidR="00000000" w:rsidRPr="00000000">
        <w:rPr>
          <w:rFonts w:ascii="Palatino Linotype" w:cs="Palatino Linotype" w:eastAsia="Palatino Linotype" w:hAnsi="Palatino Linotype"/>
          <w:i w:val="1"/>
          <w:rtl w:val="0"/>
        </w:rPr>
        <w:t xml:space="preserve">professions </w:t>
      </w:r>
      <w:r w:rsidDel="00000000" w:rsidR="00000000" w:rsidRPr="00000000">
        <w:rPr>
          <w:rFonts w:ascii="Palatino Linotype" w:cs="Palatino Linotype" w:eastAsia="Palatino Linotype" w:hAnsi="Palatino Linotype"/>
          <w:rtl w:val="0"/>
        </w:rPr>
        <w:t xml:space="preserve">or</w:t>
      </w:r>
      <w:r w:rsidDel="00000000" w:rsidR="00000000" w:rsidRPr="00000000">
        <w:rPr>
          <w:rFonts w:ascii="Palatino Linotype" w:cs="Palatino Linotype" w:eastAsia="Palatino Linotype" w:hAnsi="Palatino Linotype"/>
          <w:i w:val="1"/>
          <w:rtl w:val="0"/>
        </w:rPr>
        <w:t xml:space="preserve"> professionals</w:t>
      </w:r>
      <w:r w:rsidDel="00000000" w:rsidR="00000000" w:rsidRPr="00000000">
        <w:rPr>
          <w:rFonts w:ascii="Palatino Linotype" w:cs="Palatino Linotype" w:eastAsia="Palatino Linotype" w:hAnsi="Palatino Linotype"/>
          <w:rtl w:val="0"/>
        </w:rPr>
        <w:t xml:space="preserve"> that provide that care.</w:t>
      </w:r>
    </w:p>
    <w:p w:rsidR="00000000" w:rsidDel="00000000" w:rsidP="00000000" w:rsidRDefault="00000000" w:rsidRPr="00000000" w14:paraId="00000122">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Efforts to rehabilitate our maternity care system must start by </w:t>
      </w:r>
      <w:r w:rsidDel="00000000" w:rsidR="00000000" w:rsidRPr="00000000">
        <w:rPr>
          <w:rFonts w:ascii="Palatino Linotype" w:cs="Palatino Linotype" w:eastAsia="Palatino Linotype" w:hAnsi="Palatino Linotype"/>
          <w:u w:val="single"/>
          <w:rtl w:val="0"/>
        </w:rPr>
        <w:t xml:space="preserve">listening to childbearing women and their families as a class of </w:t>
      </w:r>
      <w:r w:rsidDel="00000000" w:rsidR="00000000" w:rsidRPr="00000000">
        <w:rPr>
          <w:rFonts w:ascii="Palatino Linotype" w:cs="Palatino Linotype" w:eastAsia="Palatino Linotype" w:hAnsi="Palatino Linotype"/>
          <w:i w:val="1"/>
          <w:u w:val="single"/>
          <w:rtl w:val="0"/>
        </w:rPr>
        <w:t xml:space="preserve">experts in the maternity experience</w:t>
      </w:r>
      <w:r w:rsidDel="00000000" w:rsidR="00000000" w:rsidRPr="00000000">
        <w:rPr>
          <w:rFonts w:ascii="Palatino Linotype" w:cs="Palatino Linotype" w:eastAsia="Palatino Linotype" w:hAnsi="Palatino Linotype"/>
          <w:rtl w:val="0"/>
        </w:rPr>
        <w:t xml:space="preserve">. Because physiological management has never been a part of obstetrical education in the US, medical educators must learn and teach the principles of physiological management to med students.</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A newly formulated national maternity care policy would integrate physiological principles with the </w:t>
      </w:r>
      <w:r w:rsidDel="00000000" w:rsidR="00000000" w:rsidRPr="00000000">
        <w:rPr>
          <w:rFonts w:ascii="Palatino Linotype" w:cs="Palatino Linotype" w:eastAsia="Palatino Linotype" w:hAnsi="Palatino Linotype"/>
          <w:b w:val="1"/>
          <w:u w:val="single"/>
          <w:rtl w:val="0"/>
        </w:rPr>
        <w:t xml:space="preserve">best advances in obstetrical medicine</w:t>
      </w:r>
      <w:r w:rsidDel="00000000" w:rsidR="00000000" w:rsidRPr="00000000">
        <w:rPr>
          <w:rFonts w:ascii="Palatino Linotype" w:cs="Palatino Linotype" w:eastAsia="Palatino Linotype" w:hAnsi="Palatino Linotype"/>
          <w:b w:val="1"/>
          <w:rtl w:val="0"/>
        </w:rPr>
        <w:t xml:space="preserve"> to create a single, evidence-based standard for all healthy women</w:t>
      </w:r>
      <w:r w:rsidDel="00000000" w:rsidR="00000000" w:rsidRPr="00000000">
        <w:rPr>
          <w:rFonts w:ascii="Palatino Linotype" w:cs="Palatino Linotype" w:eastAsia="Palatino Linotype" w:hAnsi="Palatino Linotype"/>
          <w:rtl w:val="0"/>
        </w:rPr>
        <w:t xml:space="preserve">. All categories of birth attendants would use these methods when providing care to healthy women with normal pregnancies. Only then will family practice physicians, obstetricians and professional midwives be able to enjoy a mutually respectful, non-controversial relationship. Under this logical system, </w:t>
      </w:r>
      <w:r w:rsidDel="00000000" w:rsidR="00000000" w:rsidRPr="00000000">
        <w:rPr>
          <w:rFonts w:ascii="Palatino Linotype" w:cs="Palatino Linotype" w:eastAsia="Palatino Linotype" w:hAnsi="Palatino Linotype"/>
          <w:b w:val="1"/>
          <w:rtl w:val="0"/>
        </w:rPr>
        <w:t xml:space="preserve">the appropriate form of care for any individual mother-to-be (physiological vs. medical) would be determined by the </w:t>
      </w:r>
      <w:r w:rsidDel="00000000" w:rsidR="00000000" w:rsidRPr="00000000">
        <w:rPr>
          <w:rFonts w:ascii="Palatino Linotype" w:cs="Palatino Linotype" w:eastAsia="Palatino Linotype" w:hAnsi="Palatino Linotype"/>
          <w:b w:val="1"/>
          <w:u w:val="single"/>
          <w:rtl w:val="0"/>
        </w:rPr>
        <w:t xml:space="preserve">health status of the childbearing woman and her unborn baby,</w:t>
      </w:r>
      <w:r w:rsidDel="00000000" w:rsidR="00000000" w:rsidRPr="00000000">
        <w:rPr>
          <w:rFonts w:ascii="Palatino Linotype" w:cs="Palatino Linotype" w:eastAsia="Palatino Linotype" w:hAnsi="Palatino Linotype"/>
          <w:b w:val="1"/>
          <w:rtl w:val="0"/>
        </w:rPr>
        <w:t xml:space="preserve"> in conjunction with the mother�s stated preferences, rather than by the </w:t>
      </w:r>
      <w:r w:rsidDel="00000000" w:rsidR="00000000" w:rsidRPr="00000000">
        <w:rPr>
          <w:rFonts w:ascii="Palatino Linotype" w:cs="Palatino Linotype" w:eastAsia="Palatino Linotype" w:hAnsi="Palatino Linotype"/>
          <w:b w:val="1"/>
          <w:u w:val="single"/>
          <w:rtl w:val="0"/>
        </w:rPr>
        <w:t xml:space="preserve">occupational status of the care provider</w:t>
      </w:r>
      <w:r w:rsidDel="00000000" w:rsidR="00000000" w:rsidRPr="00000000">
        <w:rPr>
          <w:rFonts w:ascii="Palatino Linotype" w:cs="Palatino Linotype" w:eastAsia="Palatino Linotype" w:hAnsi="Palatino Linotype"/>
          <w:b w:val="1"/>
          <w:rtl w:val="0"/>
        </w:rPr>
        <w:t xml:space="preserve"> (physician, obstetrician, midwife).</w:t>
      </w:r>
      <w:r w:rsidDel="00000000" w:rsidR="00000000" w:rsidRPr="00000000">
        <w:rPr>
          <w:rFonts w:ascii="Palatino Linotype" w:cs="Palatino Linotype" w:eastAsia="Palatino Linotype" w:hAnsi="Palatino Linotype"/>
          <w:rtl w:val="0"/>
        </w:rPr>
        <w:t xml:space="preserve"> At present, </w:t>
      </w:r>
      <w:r w:rsidDel="00000000" w:rsidR="00000000" w:rsidRPr="00000000">
        <w:rPr>
          <w:rFonts w:ascii="Palatino Linotype" w:cs="Palatino Linotype" w:eastAsia="Palatino Linotype" w:hAnsi="Palatino Linotype"/>
          <w:i w:val="1"/>
          <w:rtl w:val="0"/>
        </w:rPr>
        <w:t xml:space="preserve">who</w:t>
      </w:r>
      <w:r w:rsidDel="00000000" w:rsidR="00000000" w:rsidRPr="00000000">
        <w:rPr>
          <w:rFonts w:ascii="Palatino Linotype" w:cs="Palatino Linotype" w:eastAsia="Palatino Linotype" w:hAnsi="Palatino Linotype"/>
          <w:rtl w:val="0"/>
        </w:rPr>
        <w:t xml:space="preserve"> the woman seeks care </w:t>
      </w:r>
      <w:r w:rsidDel="00000000" w:rsidR="00000000" w:rsidRPr="00000000">
        <w:rPr>
          <w:rFonts w:ascii="Palatino Linotype" w:cs="Palatino Linotype" w:eastAsia="Palatino Linotype" w:hAnsi="Palatino Linotype"/>
          <w:i w:val="1"/>
          <w:rtl w:val="0"/>
        </w:rPr>
        <w:t xml:space="preserve">from </w:t>
      </w:r>
      <w:r w:rsidDel="00000000" w:rsidR="00000000" w:rsidRPr="00000000">
        <w:rPr>
          <w:rFonts w:ascii="Palatino Linotype" w:cs="Palatino Linotype" w:eastAsia="Palatino Linotype" w:hAnsi="Palatino Linotype"/>
          <w:rtl w:val="0"/>
        </w:rPr>
        <w:t xml:space="preserve"> (physician/obstetrician vs. midwife) determines </w:t>
      </w:r>
      <w:r w:rsidDel="00000000" w:rsidR="00000000" w:rsidRPr="00000000">
        <w:rPr>
          <w:rFonts w:ascii="Palatino Linotype" w:cs="Palatino Linotype" w:eastAsia="Palatino Linotype" w:hAnsi="Palatino Linotype"/>
          <w:i w:val="1"/>
          <w:rtl w:val="0"/>
        </w:rPr>
        <w:t xml:space="preserve">how </w:t>
      </w:r>
      <w:r w:rsidDel="00000000" w:rsidR="00000000" w:rsidRPr="00000000">
        <w:rPr>
          <w:rFonts w:ascii="Palatino Linotype" w:cs="Palatino Linotype" w:eastAsia="Palatino Linotype" w:hAnsi="Palatino Linotype"/>
          <w:rtl w:val="0"/>
        </w:rPr>
        <w:t xml:space="preserve">she is cared for. This is illogical.</w:t>
      </w:r>
    </w:p>
    <w:p w:rsidR="00000000" w:rsidDel="00000000" w:rsidP="00000000" w:rsidRDefault="00000000" w:rsidRPr="00000000" w14:paraId="00000124">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I</w:t>
      </w:r>
      <w:r w:rsidDel="00000000" w:rsidR="00000000" w:rsidRPr="00000000">
        <w:rPr>
          <w:rFonts w:ascii="Palatino Linotype" w:cs="Palatino Linotype" w:eastAsia="Palatino Linotype" w:hAnsi="Palatino Linotype"/>
          <w:b w:val="1"/>
          <w:rtl w:val="0"/>
        </w:rPr>
        <w:t xml:space="preserve">t�s </w:t>
      </w:r>
      <w:r w:rsidDel="00000000" w:rsidR="00000000" w:rsidRPr="00000000">
        <w:rPr>
          <w:rFonts w:ascii="Palatino Linotype" w:cs="Palatino Linotype" w:eastAsia="Palatino Linotype" w:hAnsi="Palatino Linotype"/>
          <w:b w:val="1"/>
          <w:color w:val="ff0000"/>
          <w:rtl w:val="0"/>
        </w:rPr>
        <w:t xml:space="preserve">inappropriate to use a surgical billing code for normal spontaneous childbirth</w:t>
      </w:r>
      <w:r w:rsidDel="00000000" w:rsidR="00000000" w:rsidRPr="00000000">
        <w:rPr>
          <w:rFonts w:ascii="Palatino Linotype" w:cs="Palatino Linotype" w:eastAsia="Palatino Linotype" w:hAnsi="Palatino Linotype"/>
          <w:rtl w:val="0"/>
        </w:rPr>
        <w:t xml:space="preserve">. A professional billing code must be configured for physiologically-based care which encompasses the entire intrapartum period as a continuum. This would </w:t>
      </w:r>
      <w:r w:rsidDel="00000000" w:rsidR="00000000" w:rsidRPr="00000000">
        <w:rPr>
          <w:rFonts w:ascii="Palatino Linotype" w:cs="Palatino Linotype" w:eastAsia="Palatino Linotype" w:hAnsi="Palatino Linotype"/>
          <w:color w:val="ff0000"/>
          <w:rtl w:val="0"/>
        </w:rPr>
        <w:t xml:space="preserve">f</w:t>
      </w:r>
      <w:r w:rsidDel="00000000" w:rsidR="00000000" w:rsidRPr="00000000">
        <w:rPr>
          <w:rFonts w:ascii="Palatino Linotype" w:cs="Palatino Linotype" w:eastAsia="Palatino Linotype" w:hAnsi="Palatino Linotype"/>
          <w:b w:val="1"/>
          <w:color w:val="ff0000"/>
          <w:rtl w:val="0"/>
        </w:rPr>
        <w:t xml:space="preserve">airly reimburse professional birth attendants for the time they spend</w:t>
      </w:r>
      <w:r w:rsidDel="00000000" w:rsidR="00000000" w:rsidRPr="00000000">
        <w:rPr>
          <w:rFonts w:ascii="Palatino Linotype" w:cs="Palatino Linotype" w:eastAsia="Palatino Linotype" w:hAnsi="Palatino Linotype"/>
          <w:rtl w:val="0"/>
        </w:rPr>
        <w:t xml:space="preserve"> supporting the normal process of labor, birth and the immediate postpartum/neonatal period. </w:t>
      </w:r>
      <w:r w:rsidDel="00000000" w:rsidR="00000000" w:rsidRPr="00000000">
        <w:rPr>
          <w:rFonts w:ascii="Palatino Linotype" w:cs="Palatino Linotype" w:eastAsia="Palatino Linotype" w:hAnsi="Palatino Linotype"/>
          <w:b w:val="1"/>
          <w:rtl w:val="0"/>
        </w:rPr>
        <w:t xml:space="preserve"> Prevention must be valued equally with intervention as the proper role of the professional maternity care provider</w:t>
      </w:r>
      <w:r w:rsidDel="00000000" w:rsidR="00000000" w:rsidRPr="00000000">
        <w:rPr>
          <w:rFonts w:ascii="Palatino Linotype" w:cs="Palatino Linotype" w:eastAsia="Palatino Linotype" w:hAnsi="Palatino Linotype"/>
          <w:rtl w:val="0"/>
        </w:rPr>
        <w:t xml:space="preserve">. Methods that reduce the need for medical intervention and surgical procedures benefit the childbearing woman and her family, third party payers, the economy, the environment and the goals of a humane society.</w:t>
      </w:r>
    </w:p>
    <w:p w:rsidR="00000000" w:rsidDel="00000000" w:rsidP="00000000" w:rsidRDefault="00000000" w:rsidRPr="00000000" w14:paraId="00000125">
      <w:pPr>
        <w:pBdr>
          <w:top w:space="0" w:sz="0" w:val="nil"/>
          <w:left w:space="0" w:sz="0" w:val="nil"/>
          <w:bottom w:space="0" w:sz="0" w:val="nil"/>
          <w:right w:space="0" w:sz="0" w:val="nil"/>
          <w:between w:space="0" w:sz="0" w:val="nil"/>
        </w:pBdr>
        <w:shd w:fill="auto" w:val="clear"/>
        <w:rPr>
          <w:rFonts w:ascii="Palatino Linotype" w:cs="Palatino Linotype" w:eastAsia="Palatino Linotype" w:hAnsi="Palatino Linotype"/>
          <w:sz w:val="28"/>
          <w:szCs w:val="28"/>
        </w:rPr>
      </w:pPr>
      <w:r w:rsidDel="00000000" w:rsidR="00000000" w:rsidRPr="00000000">
        <w:rPr>
          <w:rFonts w:ascii="Palatino Linotype" w:cs="Palatino Linotype" w:eastAsia="Palatino Linotype" w:hAnsi="Palatino Linotype"/>
          <w:sz w:val="28"/>
          <w:szCs w:val="28"/>
          <w:rtl w:val="0"/>
        </w:rPr>
        <w:t xml:space="preserve">The question is simply this: How much longer will we be content to use an expensive, pathologically-oriented and outmoded 19</w:t>
      </w:r>
      <w:r w:rsidDel="00000000" w:rsidR="00000000" w:rsidRPr="00000000">
        <w:rPr>
          <w:rFonts w:ascii="Palatino Linotype" w:cs="Palatino Linotype" w:eastAsia="Palatino Linotype" w:hAnsi="Palatino Linotype"/>
          <w:sz w:val="28"/>
          <w:szCs w:val="28"/>
          <w:vertAlign w:val="superscript"/>
          <w:rtl w:val="0"/>
        </w:rPr>
        <w:t xml:space="preserve">th</w:t>
      </w:r>
      <w:r w:rsidDel="00000000" w:rsidR="00000000" w:rsidRPr="00000000">
        <w:rPr>
          <w:rFonts w:ascii="Palatino Linotype" w:cs="Palatino Linotype" w:eastAsia="Palatino Linotype" w:hAnsi="Palatino Linotype"/>
          <w:sz w:val="28"/>
          <w:szCs w:val="28"/>
          <w:rtl w:val="0"/>
        </w:rPr>
        <w:t xml:space="preserve"> century system for our healthy 21</w:t>
      </w:r>
      <w:r w:rsidDel="00000000" w:rsidR="00000000" w:rsidRPr="00000000">
        <w:rPr>
          <w:rFonts w:ascii="Palatino Linotype" w:cs="Palatino Linotype" w:eastAsia="Palatino Linotype" w:hAnsi="Palatino Linotype"/>
          <w:sz w:val="28"/>
          <w:szCs w:val="28"/>
          <w:vertAlign w:val="superscript"/>
          <w:rtl w:val="0"/>
        </w:rPr>
        <w:t xml:space="preserve">st</w:t>
      </w:r>
      <w:r w:rsidDel="00000000" w:rsidR="00000000" w:rsidRPr="00000000">
        <w:rPr>
          <w:rFonts w:ascii="Palatino Linotype" w:cs="Palatino Linotype" w:eastAsia="Palatino Linotype" w:hAnsi="Palatino Linotype"/>
          <w:sz w:val="28"/>
          <w:szCs w:val="28"/>
          <w:rtl w:val="0"/>
        </w:rPr>
        <w:t xml:space="preserve"> century population?</w:t>
      </w:r>
    </w:p>
    <w:p w:rsidR="00000000" w:rsidDel="00000000" w:rsidP="00000000" w:rsidRDefault="00000000" w:rsidRPr="00000000" w14:paraId="00000126">
      <w:pPr>
        <w:pBdr>
          <w:top w:space="0" w:sz="0" w:val="nil"/>
          <w:left w:space="0" w:sz="0" w:val="nil"/>
          <w:bottom w:space="0" w:sz="0" w:val="nil"/>
          <w:right w:space="0" w:sz="0" w:val="nil"/>
          <w:between w:space="0" w:sz="0" w:val="nil"/>
        </w:pBdr>
        <w:shd w:fill="auto" w:val="clear"/>
        <w:jc w:val="center"/>
        <w:rPr>
          <w:rFonts w:ascii="Tahoma" w:cs="Tahoma" w:eastAsia="Tahoma" w:hAnsi="Tahoma"/>
          <w:b w:val="1"/>
          <w:color w:val="0000ee"/>
          <w:u w:val="single"/>
        </w:rPr>
      </w:pPr>
      <w:hyperlink r:id="rId181">
        <w:r w:rsidDel="00000000" w:rsidR="00000000" w:rsidRPr="00000000">
          <w:rPr>
            <w:rFonts w:ascii="Tahoma" w:cs="Tahoma" w:eastAsia="Tahoma" w:hAnsi="Tahoma"/>
            <w:b w:val="1"/>
            <w:color w:val="0000ee"/>
            <w:u w:val="single"/>
            <w:rtl w:val="0"/>
          </w:rPr>
          <w:t xml:space="preserve">Return to College of Midwives' Home Page</w:t>
        </w:r>
      </w:hyperlink>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hd w:fill="auto" w:val="clear"/>
        <w:jc w:val="center"/>
        <w:rPr>
          <w:rFonts w:ascii="Tahoma" w:cs="Tahoma" w:eastAsia="Tahoma" w:hAnsi="Tahoma"/>
          <w:b w:val="1"/>
        </w:rPr>
      </w:pPr>
      <w:r w:rsidDel="00000000" w:rsidR="00000000" w:rsidRPr="00000000">
        <w:rPr>
          <w:rFonts w:ascii="Tahoma" w:cs="Tahoma" w:eastAsia="Tahoma" w:hAnsi="Tahoma"/>
          <w:b w:val="1"/>
          <w:rtl w:val="0"/>
        </w:rPr>
        <w:t xml:space="preserve">All rights reserved 2008</w:t>
      </w:r>
    </w:p>
    <w:sectPr>
      <w:pgSz w:h="15840" w:w="12240"/>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Verdana"/>
  <w:font w:name="times new roman"/>
  <w:font w:name="georgia"/>
  <w:font w:name="Lucida Sans"/>
  <w:font w:name="Franklin Gothic">
    <w:embedBold w:fontKey="{00000000-0000-0000-0000-000000000000}" r:id="rId1" w:subsetted="0"/>
  </w:font>
  <w:font w:name="Bookman Old Style"/>
  <w:font w:name="Palatino Linotype">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docs.google.com/Citations_Studies_2008/Hospital-Economics_Maternity%20Care_2004.html" TargetMode="External"/><Relationship Id="rId42" Type="http://schemas.openxmlformats.org/officeDocument/2006/relationships/hyperlink" Target="http://docs.google.com/Citations_Studies_2008/Hospital-Economics_Maternity%20Care_2004.html" TargetMode="External"/><Relationship Id="rId41" Type="http://schemas.openxmlformats.org/officeDocument/2006/relationships/hyperlink" Target="http://docs.google.com/Citations_Studies_2008/Hospital-Economics_Maternity%20Care_2004.html" TargetMode="External"/><Relationship Id="rId44" Type="http://schemas.openxmlformats.org/officeDocument/2006/relationships/hyperlink" Target="http://docs.google.com/Citations_Studies_2008/Comparison_birthcharges_MCA_2003.html" TargetMode="External"/><Relationship Id="rId43" Type="http://schemas.openxmlformats.org/officeDocument/2006/relationships/hyperlink" Target="http://docs.google.com/Citations_Studies_2008/Comparison_birthcharges_MCA_2003.html" TargetMode="External"/><Relationship Id="rId46" Type="http://schemas.openxmlformats.org/officeDocument/2006/relationships/hyperlink" Target="http://www.maternitywise.org/listeningtomothers/index.html" TargetMode="External"/><Relationship Id="rId45" Type="http://schemas.openxmlformats.org/officeDocument/2006/relationships/hyperlink" Target="http://docs.google.com/Political_Action_2006/BirthEnvironment_HospEconomics_1992.pdf" TargetMode="External"/><Relationship Id="rId107" Type="http://schemas.openxmlformats.org/officeDocument/2006/relationships/hyperlink" Target="http://docs.google.com/Citations_Studies_2008/MaternalDeaths_Elec-CS_Breech_07.html" TargetMode="External"/><Relationship Id="rId106" Type="http://schemas.openxmlformats.org/officeDocument/2006/relationships/hyperlink" Target="http://docs.google.com/Citations_Studies_2008/CS%20risks%20CMAJ_07.html" TargetMode="External"/><Relationship Id="rId105" Type="http://schemas.openxmlformats.org/officeDocument/2006/relationships/hyperlink" Target="http://docs.google.com/MfryAdvisoryCouncil_Feb2007/CNN_Triple_MatDeath_ECS_Aug2006.pdf" TargetMode="External"/><Relationship Id="rId104" Type="http://schemas.openxmlformats.org/officeDocument/2006/relationships/hyperlink" Target="http://docs.google.com/MfryAdvisoryCouncil_Feb2007/Voluntary%20CS%20Up%20perinatal%20death_Dec06.pdf" TargetMode="External"/><Relationship Id="rId109" Type="http://schemas.openxmlformats.org/officeDocument/2006/relationships/hyperlink" Target="http://docs.google.com/Political_Action_2006/Cases%20Revive%20Childbirth%20Rights%20Debate.pdf" TargetMode="External"/><Relationship Id="rId108" Type="http://schemas.openxmlformats.org/officeDocument/2006/relationships/hyperlink" Target="http://docs.google.com/Citations_Studies_2008/CS%20and%20encephalopathy%20seminars.html" TargetMode="External"/><Relationship Id="rId48" Type="http://schemas.openxmlformats.org/officeDocument/2006/relationships/hyperlink" Target="http://docs.google.com/MM_CMQCC_12-Mar-08.pdf" TargetMode="External"/><Relationship Id="rId47" Type="http://schemas.openxmlformats.org/officeDocument/2006/relationships/hyperlink" Target="http://docs.google.com/MM_CMQCC_12-Mar-08.pdf" TargetMode="External"/><Relationship Id="rId49" Type="http://schemas.openxmlformats.org/officeDocument/2006/relationships/hyperlink" Target="http://docs.google.com/Citations_Studies_2008/CNN_2ndWorst_PMR_US_May2006.html" TargetMode="External"/><Relationship Id="rId103" Type="http://schemas.openxmlformats.org/officeDocument/2006/relationships/hyperlink" Target="http://docs.google.com/MfryAdvisoryCouncil_Feb2007/Voluntary%20CS%20Up%20perinatal%20death_Dec06.pdf" TargetMode="External"/><Relationship Id="rId102" Type="http://schemas.openxmlformats.org/officeDocument/2006/relationships/hyperlink" Target="http://docs.google.com/Citations_Studies_2008/CMAJ_NotSaferNotCheaper_06.html" TargetMode="External"/><Relationship Id="rId101" Type="http://schemas.openxmlformats.org/officeDocument/2006/relationships/hyperlink" Target="http://docs.google.com/Citations_Studies_2008/CMAJ_NotSaferNotCheaper_06.html" TargetMode="External"/><Relationship Id="rId100" Type="http://schemas.openxmlformats.org/officeDocument/2006/relationships/hyperlink" Target="http://docs.google.com/Citations_Studies_2008/CS_previa_abrupton_07.html" TargetMode="External"/><Relationship Id="rId31" Type="http://schemas.openxmlformats.org/officeDocument/2006/relationships/hyperlink" Target="http://docs.google.com/PHB_List%2074%20Studies_1977-95.pdf" TargetMode="External"/><Relationship Id="rId30" Type="http://schemas.openxmlformats.org/officeDocument/2006/relationships/image" Target="media/image22.png"/><Relationship Id="rId33" Type="http://schemas.openxmlformats.org/officeDocument/2006/relationships/hyperlink" Target="http://docs.google.com/Citations_Studies_2008/WhatScaresDoctors_TIME_May-2006.html" TargetMode="External"/><Relationship Id="rId32" Type="http://schemas.openxmlformats.org/officeDocument/2006/relationships/hyperlink" Target="http://docs.google.com/Citations_Studies_2008/AnnualStats_Worldwide_birth_Dec08.html" TargetMode="External"/><Relationship Id="rId35" Type="http://schemas.openxmlformats.org/officeDocument/2006/relationships/hyperlink" Target="http://docs.google.com/Citations_Studies_2008/Carol%20Sakala%20Analysis%20Birth-NAm-2006.html" TargetMode="External"/><Relationship Id="rId181" Type="http://schemas.openxmlformats.org/officeDocument/2006/relationships/hyperlink" Target="http://docs.google.com/index.htm" TargetMode="External"/><Relationship Id="rId34" Type="http://schemas.openxmlformats.org/officeDocument/2006/relationships/hyperlink" Target="http://docs.google.com/Citations_Studies_2008/DrMorley_NNResuscitation_Annotated_Jan2011.htm" TargetMode="External"/><Relationship Id="rId180" Type="http://schemas.openxmlformats.org/officeDocument/2006/relationships/image" Target="media/image23.png"/><Relationship Id="rId37" Type="http://schemas.openxmlformats.org/officeDocument/2006/relationships/hyperlink" Target="http://docs.google.com/Citations_Studies_2008/Patient-choiceVaginalDel_AnnalFamilyMed_06.html" TargetMode="External"/><Relationship Id="rId176" Type="http://schemas.openxmlformats.org/officeDocument/2006/relationships/hyperlink" Target="http://docs.google.com/Faith_Manuscripts_2005/Why_%26_How_Reverse_Bowland_April06.html" TargetMode="External"/><Relationship Id="rId36" Type="http://schemas.openxmlformats.org/officeDocument/2006/relationships/hyperlink" Target="http://docs.google.com/Citations_Studies_2008/Carol%20Sakala%20Analysis%20Birth-NAm-2006.html" TargetMode="External"/><Relationship Id="rId175" Type="http://schemas.openxmlformats.org/officeDocument/2006/relationships/image" Target="media/image18.png"/><Relationship Id="rId39" Type="http://schemas.openxmlformats.org/officeDocument/2006/relationships/hyperlink" Target="http://docs.google.com/Citations_Studies_2008/Patient-choiceVaginalDel_AnnalFamilyMed_06.html" TargetMode="External"/><Relationship Id="rId174" Type="http://schemas.openxmlformats.org/officeDocument/2006/relationships/hyperlink" Target="http://docs.google.com/MfryAdvisoryCouncil_Feb2007/CAPLI_letter_2004.pdf" TargetMode="External"/><Relationship Id="rId38" Type="http://schemas.openxmlformats.org/officeDocument/2006/relationships/hyperlink" Target="http://docs.google.com/Citations_Studies_2008/Patient-choiceVaginalDel_AnnalFamilyMed_06.html" TargetMode="External"/><Relationship Id="rId173" Type="http://schemas.openxmlformats.org/officeDocument/2006/relationships/hyperlink" Target="http://docs.google.com/MfryAdvisoryCouncil_Feb2007/CAPLI_letter_2004.pdf" TargetMode="External"/><Relationship Id="rId179" Type="http://schemas.openxmlformats.org/officeDocument/2006/relationships/hyperlink" Target="http://docs.google.com/MfryControversies_2006/9-11-2009_PushNews_Physicians_Anti-Midwife-antiPHB_Smear_Campaign09.pdf" TargetMode="External"/><Relationship Id="rId178" Type="http://schemas.openxmlformats.org/officeDocument/2006/relationships/hyperlink" Target="http://docs.google.com/Citations_Studies_2008/AG-Opinion_AgainstOrgMed_May08.html" TargetMode="External"/><Relationship Id="rId177" Type="http://schemas.openxmlformats.org/officeDocument/2006/relationships/image" Target="media/image20.png"/><Relationship Id="rId20" Type="http://schemas.openxmlformats.org/officeDocument/2006/relationships/hyperlink" Target="http://docs.google.com/Citations_Studies_2008/UK_norm_birth_consensus_Dec07.pdf" TargetMode="External"/><Relationship Id="rId22" Type="http://schemas.openxmlformats.org/officeDocument/2006/relationships/image" Target="media/image19.png"/><Relationship Id="rId21" Type="http://schemas.openxmlformats.org/officeDocument/2006/relationships/image" Target="media/image21.png"/><Relationship Id="rId24" Type="http://schemas.openxmlformats.org/officeDocument/2006/relationships/hyperlink" Target="http://docs.google.com/Political_Action_2006/Contrasting-4-Studies_Dec08.pdf" TargetMode="External"/><Relationship Id="rId23" Type="http://schemas.openxmlformats.org/officeDocument/2006/relationships/image" Target="media/image25.png"/><Relationship Id="rId129" Type="http://schemas.openxmlformats.org/officeDocument/2006/relationships/image" Target="media/image30.png"/><Relationship Id="rId128" Type="http://schemas.openxmlformats.org/officeDocument/2006/relationships/hyperlink" Target="http://www.youtube.com/watch?v=wTOlFFW7DNk&amp;feature=email" TargetMode="External"/><Relationship Id="rId127" Type="http://schemas.openxmlformats.org/officeDocument/2006/relationships/hyperlink" Target="http://www.youtube.com/watch?v=y-ZgZRiL8YI&amp;feature=email" TargetMode="External"/><Relationship Id="rId126" Type="http://schemas.openxmlformats.org/officeDocument/2006/relationships/hyperlink" Target="http://www.youtube.com/watch?v=yRRcAIRAyEM&amp;feature=email" TargetMode="External"/><Relationship Id="rId26" Type="http://schemas.openxmlformats.org/officeDocument/2006/relationships/hyperlink" Target="http://docs.google.com/Citations_Studies_2008/KaiserStudy-ComparesMatCosts_2007.html" TargetMode="External"/><Relationship Id="rId121" Type="http://schemas.openxmlformats.org/officeDocument/2006/relationships/hyperlink" Target="http://www.youtube.com/watch?v=XNSrV-EB_sQ&amp;feature=email" TargetMode="External"/><Relationship Id="rId25" Type="http://schemas.openxmlformats.org/officeDocument/2006/relationships/hyperlink" Target="http://docs.google.com/Citations_Studies_2008/Journal%20Int.%20FamilyPlanPerspectives_MidwiveVsPhysician2004.html" TargetMode="External"/><Relationship Id="rId120" Type="http://schemas.openxmlformats.org/officeDocument/2006/relationships/hyperlink" Target="http://www.youtube.com/watch?v=O1wJ6ksDUi4&amp;feature=email" TargetMode="External"/><Relationship Id="rId28" Type="http://schemas.openxmlformats.org/officeDocument/2006/relationships/hyperlink" Target="http://docs.google.com/Citations_Studies_2008/KaiserStudy-ComparesMatCosts_2007.html" TargetMode="External"/><Relationship Id="rId27" Type="http://schemas.openxmlformats.org/officeDocument/2006/relationships/hyperlink" Target="http://docs.google.com/Citations_Studies_2008/KaiserStudy-ComparesMatCosts_2007.html" TargetMode="External"/><Relationship Id="rId125" Type="http://schemas.openxmlformats.org/officeDocument/2006/relationships/hyperlink" Target="http://www.youtube.com/watch?v=xKNeIiC5Jyc&amp;feature=email" TargetMode="External"/><Relationship Id="rId29" Type="http://schemas.openxmlformats.org/officeDocument/2006/relationships/hyperlink" Target="http://docs.google.com/Political_Action_2006/PewReport_21stCen_midwifry.pdf" TargetMode="External"/><Relationship Id="rId124" Type="http://schemas.openxmlformats.org/officeDocument/2006/relationships/hyperlink" Target="http://www.youtube.com/watch?v=j1nNanmrAhE&amp;NR=1" TargetMode="External"/><Relationship Id="rId123" Type="http://schemas.openxmlformats.org/officeDocument/2006/relationships/hyperlink" Target="http://www.youtube.com/watch?v=24NTQq8LvZA&amp;feature=email" TargetMode="External"/><Relationship Id="rId122" Type="http://schemas.openxmlformats.org/officeDocument/2006/relationships/hyperlink" Target="http://www.youtube.com/watch?v=jxZpzFRTHrQ&amp;feature=email" TargetMode="External"/><Relationship Id="rId95" Type="http://schemas.openxmlformats.org/officeDocument/2006/relationships/hyperlink" Target="http://docs.google.com/Citations_Studies_2008/CB-PelvicFloor_MKleinMD_07.html" TargetMode="External"/><Relationship Id="rId94" Type="http://schemas.openxmlformats.org/officeDocument/2006/relationships/hyperlink" Target="http://docs.google.com/Citations_Studies_2008/CB-PelvicFloor_MKleinMD_07.html" TargetMode="External"/><Relationship Id="rId97" Type="http://schemas.openxmlformats.org/officeDocument/2006/relationships/hyperlink" Target="http://docs.google.com/MfryAdvisoryCouncil_Feb2007/CS%2015%20Xs%20Emergent%20Hysterectomy%2003.pdf" TargetMode="External"/><Relationship Id="rId96" Type="http://schemas.openxmlformats.org/officeDocument/2006/relationships/hyperlink" Target="http://docs.google.com/Citations_Studies_2008/ElecCS_Challenge_incontinence_07.html" TargetMode="External"/><Relationship Id="rId11" Type="http://schemas.openxmlformats.org/officeDocument/2006/relationships/hyperlink" Target="http://docs.google.com/MfryAdvisoryCouncil_Feb2007/OBG_PHB_BMJ_favorably_15July05.pdf" TargetMode="External"/><Relationship Id="rId99" Type="http://schemas.openxmlformats.org/officeDocument/2006/relationships/hyperlink" Target="http://docs.google.com/Citations_Studies_2008/CS_previa_abrupton_07.html" TargetMode="External"/><Relationship Id="rId10" Type="http://schemas.openxmlformats.org/officeDocument/2006/relationships/hyperlink" Target="http://docs.google.com/MfryAdvisoryCouncil_Feb2007/OBG_PHB_BMJ_favorably_15July05.pdf" TargetMode="External"/><Relationship Id="rId98" Type="http://schemas.openxmlformats.org/officeDocument/2006/relationships/hyperlink" Target="http://docs.google.com/Citations_Studies_2008/Cesareans_Adhesions_ObGynJournal_05.html" TargetMode="External"/><Relationship Id="rId13" Type="http://schemas.openxmlformats.org/officeDocument/2006/relationships/image" Target="media/image13.png"/><Relationship Id="rId12" Type="http://schemas.openxmlformats.org/officeDocument/2006/relationships/hyperlink" Target="http://docs.google.com/MfryAdvisoryCouncil_Feb2007/UK%20ups%20childbirth%20safety_07.pdf" TargetMode="External"/><Relationship Id="rId91" Type="http://schemas.openxmlformats.org/officeDocument/2006/relationships/hyperlink" Target="http://docs.google.com/Citations_Studies_2008/ElecCS-economics_Drusin-2006.html" TargetMode="External"/><Relationship Id="rId90" Type="http://schemas.openxmlformats.org/officeDocument/2006/relationships/hyperlink" Target="http://docs.google.com/Citations_Studies_2008/ElecCS-economics_Drusin-2006.html" TargetMode="External"/><Relationship Id="rId93" Type="http://schemas.openxmlformats.org/officeDocument/2006/relationships/hyperlink" Target="http://docs.google.com/Citations_Studies_2008/Menacker%20Declercq%20CS%20trends%20and%20request.html" TargetMode="External"/><Relationship Id="rId92" Type="http://schemas.openxmlformats.org/officeDocument/2006/relationships/hyperlink" Target="http://docs.google.com/Citations_Studies_2008/ElecCS-economics_Drusin-2006.html" TargetMode="External"/><Relationship Id="rId118" Type="http://schemas.openxmlformats.org/officeDocument/2006/relationships/hyperlink" Target="http://www.sciencebasedbirth.com/imagesTextBk2004/CS_PhotoSeries_Page1.htm" TargetMode="External"/><Relationship Id="rId117" Type="http://schemas.openxmlformats.org/officeDocument/2006/relationships/hyperlink" Target="http://www.sciencebasedbirth.com/CEO%20SSB/Synopsis_CEO_mission_2004.htm#scientific%20Literature" TargetMode="External"/><Relationship Id="rId116" Type="http://schemas.openxmlformats.org/officeDocument/2006/relationships/hyperlink" Target="http://www.sciencebasedbirth.com/CEO%20SSB/Synopsis_CEO_mission_2004.htm#scientific%20Literature" TargetMode="External"/><Relationship Id="rId115" Type="http://schemas.openxmlformats.org/officeDocument/2006/relationships/hyperlink" Target="http://docs.google.com/Political_Action_2006/HospLtter_NoVBAC_Mar_08.pdf" TargetMode="External"/><Relationship Id="rId119" Type="http://schemas.openxmlformats.org/officeDocument/2006/relationships/hyperlink" Target="http://www.sciencebasedbirth.com/imagesTextBk2004/Photo_EpisForceps1.htm" TargetMode="External"/><Relationship Id="rId15" Type="http://schemas.openxmlformats.org/officeDocument/2006/relationships/image" Target="media/image15.png"/><Relationship Id="rId110" Type="http://schemas.openxmlformats.org/officeDocument/2006/relationships/hyperlink" Target="http://docs.google.com/Political_Action_2006/Cases%20Revive%20Childbirth%20Rights%20Debate.pdf" TargetMode="External"/><Relationship Id="rId14" Type="http://schemas.openxmlformats.org/officeDocument/2006/relationships/image" Target="media/image12.png"/><Relationship Id="rId17" Type="http://schemas.openxmlformats.org/officeDocument/2006/relationships/image" Target="media/image14.png"/><Relationship Id="rId16" Type="http://schemas.openxmlformats.org/officeDocument/2006/relationships/hyperlink" Target="http://www.childbirthconnection.org/pdf.asp?PDFDownload=evidence-based-maternity-care" TargetMode="External"/><Relationship Id="rId19" Type="http://schemas.openxmlformats.org/officeDocument/2006/relationships/image" Target="media/image16.png"/><Relationship Id="rId114" Type="http://schemas.openxmlformats.org/officeDocument/2006/relationships/hyperlink" Target="http://docs.google.com/Political_Action_2006/PrevCS_Insurance-Refuse_ICAN_08.pdf" TargetMode="External"/><Relationship Id="rId18" Type="http://schemas.openxmlformats.org/officeDocument/2006/relationships/image" Target="media/image17.png"/><Relationship Id="rId113" Type="http://schemas.openxmlformats.org/officeDocument/2006/relationships/hyperlink" Target="http://www.forensic-psych.com/" TargetMode="External"/><Relationship Id="rId112" Type="http://schemas.openxmlformats.org/officeDocument/2006/relationships/hyperlink" Target="http://docs.google.com/MfryAdvisoryCouncil_Feb2007/CSlawsuitVBAC_jan07.pdf" TargetMode="External"/><Relationship Id="rId111" Type="http://schemas.openxmlformats.org/officeDocument/2006/relationships/hyperlink" Target="http://docs.google.com/MfryAdvisoryCouncil_Feb2007/CSlawsuitVBAC_jan07.pdf" TargetMode="External"/><Relationship Id="rId84" Type="http://schemas.openxmlformats.org/officeDocument/2006/relationships/hyperlink" Target="http://docs.google.com/Citations_Studies_2008/Patient-choiceVaginalDel_AnnalFamilyMed_06.html" TargetMode="External"/><Relationship Id="rId83" Type="http://schemas.openxmlformats.org/officeDocument/2006/relationships/hyperlink" Target="http://docs.google.com/Citations_Studies_2008/ChileanWomen-Don%27t%20prefer_CS_2006.html" TargetMode="External"/><Relationship Id="rId86" Type="http://schemas.openxmlformats.org/officeDocument/2006/relationships/hyperlink" Target="http://docs.google.com/Citations_Studies_2008/Patient-choiceVaginalDel_AnnalFamilyMed_06.html" TargetMode="External"/><Relationship Id="rId85" Type="http://schemas.openxmlformats.org/officeDocument/2006/relationships/hyperlink" Target="http://docs.google.com/Citations_Studies_2008/Patient-choiceVaginalDel_AnnalFamilyMed_06.html" TargetMode="External"/><Relationship Id="rId88" Type="http://schemas.openxmlformats.org/officeDocument/2006/relationships/hyperlink" Target="http://docs.google.com/Citations_Studies_2008/Patient-choiceVaginalDel_AnnalFamilyMed_06.html" TargetMode="External"/><Relationship Id="rId150" Type="http://schemas.openxmlformats.org/officeDocument/2006/relationships/hyperlink" Target="http://docs.google.com/Political_Action_2006/ACOG-Bulletin_Mass%20MfryLic_SB1251_May08.pdf" TargetMode="External"/><Relationship Id="rId87" Type="http://schemas.openxmlformats.org/officeDocument/2006/relationships/hyperlink" Target="http://docs.google.com/Citations_Studies_2008/Patient-choiceVaginalDel_AnnalFamilyMed_06.html" TargetMode="External"/><Relationship Id="rId89" Type="http://schemas.openxmlformats.org/officeDocument/2006/relationships/image" Target="media/image29.png"/><Relationship Id="rId80" Type="http://schemas.openxmlformats.org/officeDocument/2006/relationships/image" Target="media/image28.png"/><Relationship Id="rId82" Type="http://schemas.openxmlformats.org/officeDocument/2006/relationships/hyperlink" Target="http://docs.google.com/Citations_Studies_2008/Elec%20CS%20Medscape_Bernstein_%2002.html" TargetMode="External"/><Relationship Id="rId81" Type="http://schemas.openxmlformats.org/officeDocument/2006/relationships/hyperlink" Target="http://docs.google.com/Citations_Studies_2008/Elec%20CS%20Medscape_Bernstein_%2002.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5.png"/><Relationship Id="rId4" Type="http://schemas.openxmlformats.org/officeDocument/2006/relationships/numbering" Target="numbering.xml"/><Relationship Id="rId148" Type="http://schemas.openxmlformats.org/officeDocument/2006/relationships/hyperlink" Target="http://docs.google.com/college_of_midiwves01/kansascourt.htm" TargetMode="External"/><Relationship Id="rId9" Type="http://schemas.openxmlformats.org/officeDocument/2006/relationships/hyperlink" Target="http://docs.google.com/MfryAdvisoryCouncil_Feb2007/OBG_PHB_BMJ_favorably_15July05.pdf" TargetMode="External"/><Relationship Id="rId143" Type="http://schemas.openxmlformats.org/officeDocument/2006/relationships/hyperlink" Target="http://virtualmentor.ama-assn.org/2004/09/toc-0409.html" TargetMode="External"/><Relationship Id="rId142" Type="http://schemas.openxmlformats.org/officeDocument/2006/relationships/hyperlink" Target="http://docs.google.com/Political_Action_2006/AMA-Jour-Ethics_NMfry-close-NYC_Sept04.doc" TargetMode="External"/><Relationship Id="rId141" Type="http://schemas.openxmlformats.org/officeDocument/2006/relationships/image" Target="media/image2.png"/><Relationship Id="rId140" Type="http://schemas.openxmlformats.org/officeDocument/2006/relationships/hyperlink" Target="http://docs.google.com/Citations_Studies_2008/Marginalizing-NMfry_Excerpts_May07-C.pdf" TargetMode="External"/><Relationship Id="rId5" Type="http://schemas.openxmlformats.org/officeDocument/2006/relationships/styles" Target="styles.xml"/><Relationship Id="rId147" Type="http://schemas.openxmlformats.org/officeDocument/2006/relationships/image" Target="media/image4.png"/><Relationship Id="rId6" Type="http://schemas.openxmlformats.org/officeDocument/2006/relationships/hyperlink" Target="http://docs.google.com/index_files/Index_Healthcare_Repair_Group_2009.htm" TargetMode="External"/><Relationship Id="rId146" Type="http://schemas.openxmlformats.org/officeDocument/2006/relationships/hyperlink" Target="http://docs.google.com/Political_Action_2006/ACOG_Policies-PHB-LimitWomen_Excerpts-07.pdf" TargetMode="External"/><Relationship Id="rId7" Type="http://schemas.openxmlformats.org/officeDocument/2006/relationships/hyperlink" Target="http://docs.google.com/Ning.com_PolitialAction_March2010/NingSite_PoliticalAction-Info_Mar2010.htm" TargetMode="External"/><Relationship Id="rId145" Type="http://schemas.openxmlformats.org/officeDocument/2006/relationships/hyperlink" Target="http://docs.google.com/Political_Action_2006/MCA_Lttr_ACOG_PolicyPHB_07.pdf" TargetMode="External"/><Relationship Id="rId8" Type="http://schemas.openxmlformats.org/officeDocument/2006/relationships/image" Target="media/image11.png"/><Relationship Id="rId144" Type="http://schemas.openxmlformats.org/officeDocument/2006/relationships/image" Target="media/image3.png"/><Relationship Id="rId73" Type="http://schemas.openxmlformats.org/officeDocument/2006/relationships/hyperlink" Target="http://docs.google.com/MfryAdvisoryCouncil_Feb2007/AJOG_Myth_Ideal_CSRate_2006Excerpt.pdf" TargetMode="External"/><Relationship Id="rId72" Type="http://schemas.openxmlformats.org/officeDocument/2006/relationships/hyperlink" Target="http://docs.google.com/MfryAdvisoryCouncil_Feb2007/AJOG_Myth_Ideal_CSRate_2006Excerpt.pdf" TargetMode="External"/><Relationship Id="rId75" Type="http://schemas.openxmlformats.org/officeDocument/2006/relationships/hyperlink" Target="http://docs.google.com/CS-SVD_compareOutcomes_Lancet_2006.pdf" TargetMode="External"/><Relationship Id="rId74" Type="http://schemas.openxmlformats.org/officeDocument/2006/relationships/hyperlink" Target="http://docs.google.com/MfryAdvisoryCouncil_Feb2007/AJOG_Myth_Ideal_CSRate_2006Excerpt.pdf" TargetMode="External"/><Relationship Id="rId77" Type="http://schemas.openxmlformats.org/officeDocument/2006/relationships/hyperlink" Target="http://docs.google.com/CS-SVD_compareOutcomes_Lancet_2006.pdf" TargetMode="External"/><Relationship Id="rId76" Type="http://schemas.openxmlformats.org/officeDocument/2006/relationships/hyperlink" Target="http://docs.google.com/CS-SVD_compareOutcomes_Lancet_2006.pdf" TargetMode="External"/><Relationship Id="rId79" Type="http://schemas.openxmlformats.org/officeDocument/2006/relationships/hyperlink" Target="http://docs.google.com/Citations_Studies_2008/PCS_IsItSafe_CMA_07.html" TargetMode="External"/><Relationship Id="rId78" Type="http://schemas.openxmlformats.org/officeDocument/2006/relationships/hyperlink" Target="http://docs.google.com/Citations_Studies_2008/PCS_IsItSafe_CMA_07.html" TargetMode="External"/><Relationship Id="rId71" Type="http://schemas.openxmlformats.org/officeDocument/2006/relationships/image" Target="media/image27.png"/><Relationship Id="rId70" Type="http://schemas.openxmlformats.org/officeDocument/2006/relationships/hyperlink" Target="http://docs.google.com/Citations_Studies_2008/WhyCS-rate_UpUpUp_MCA_07.html" TargetMode="External"/><Relationship Id="rId139" Type="http://schemas.openxmlformats.org/officeDocument/2006/relationships/image" Target="media/image1.png"/><Relationship Id="rId138" Type="http://schemas.openxmlformats.org/officeDocument/2006/relationships/hyperlink" Target="http://docs.google.com/Marginalizing_NurseMfry_May07.pdf" TargetMode="External"/><Relationship Id="rId137" Type="http://schemas.openxmlformats.org/officeDocument/2006/relationships/image" Target="media/image33.png"/><Relationship Id="rId132" Type="http://schemas.openxmlformats.org/officeDocument/2006/relationships/hyperlink" Target="http://docs.google.com/Political_Action_2006/False_assoc_EFM-CS-prev-CP_08.htm" TargetMode="External"/><Relationship Id="rId131" Type="http://schemas.openxmlformats.org/officeDocument/2006/relationships/image" Target="media/image31.png"/><Relationship Id="rId130" Type="http://schemas.openxmlformats.org/officeDocument/2006/relationships/hyperlink" Target="http://docs.google.com/Citations_Studies_2008/EFH-PublicHealthFailure_DrDavidGrimes_Dec2010.htm" TargetMode="External"/><Relationship Id="rId136" Type="http://schemas.openxmlformats.org/officeDocument/2006/relationships/hyperlink" Target="http://docs.google.com/Political_Action_2006/CS_Incontinence_faith_Jun08.htm" TargetMode="External"/><Relationship Id="rId135" Type="http://schemas.openxmlformats.org/officeDocument/2006/relationships/hyperlink" Target="http://www.sciencebasedbirth.com/temporary02/CEO%20synop%20politics_of_cesarean_2004.htm#Dr%20Peter%20Bernstein," TargetMode="External"/><Relationship Id="rId134" Type="http://schemas.openxmlformats.org/officeDocument/2006/relationships/image" Target="media/image32.png"/><Relationship Id="rId133" Type="http://schemas.openxmlformats.org/officeDocument/2006/relationships/hyperlink" Target="http://docs.google.com/Political_Action_2006/CS_Incontinence_faith_Jun08.htm" TargetMode="External"/><Relationship Id="rId62" Type="http://schemas.openxmlformats.org/officeDocument/2006/relationships/hyperlink" Target="http://docs.google.com/Citations_Studies_2008/BishopScore_Induce_CSrate_06.html" TargetMode="External"/><Relationship Id="rId61" Type="http://schemas.openxmlformats.org/officeDocument/2006/relationships/hyperlink" Target="http://docs.google.com/Citations_Studies_2008/BishopScore_Induce_CSrate_06.html" TargetMode="External"/><Relationship Id="rId64" Type="http://schemas.openxmlformats.org/officeDocument/2006/relationships/hyperlink" Target="http://docs.google.com/Citations_Studies_2008/Induction%20of%20labour%20amniotic%20fluid%20embolism.html" TargetMode="External"/><Relationship Id="rId63" Type="http://schemas.openxmlformats.org/officeDocument/2006/relationships/hyperlink" Target="http://docs.google.com/Citations_Studies_2008/AHRQ_EBP_ProlongedPreg.html" TargetMode="External"/><Relationship Id="rId66" Type="http://schemas.openxmlformats.org/officeDocument/2006/relationships/image" Target="media/image26.png"/><Relationship Id="rId172" Type="http://schemas.openxmlformats.org/officeDocument/2006/relationships/hyperlink" Target="http://docs.google.com/MfryAdvisoryCouncil_Feb2007/NorCal_Letter_May99_3pgs.pdf" TargetMode="External"/><Relationship Id="rId65" Type="http://schemas.openxmlformats.org/officeDocument/2006/relationships/hyperlink" Target="http://docs.google.com/Citations_Studies_2008/Induction-Nonsense_BMJ_2002.html" TargetMode="External"/><Relationship Id="rId171" Type="http://schemas.openxmlformats.org/officeDocument/2006/relationships/hyperlink" Target="http://docs.google.com/MfryAdvisoryCouncil_Feb2007/NorCal_MuturalNews_1978.pdf" TargetMode="External"/><Relationship Id="rId68" Type="http://schemas.openxmlformats.org/officeDocument/2006/relationships/hyperlink" Target="http://docs.google.com/Citations_Studies_2008/WombService_TIME_Apr-28-08.html" TargetMode="External"/><Relationship Id="rId170" Type="http://schemas.openxmlformats.org/officeDocument/2006/relationships/image" Target="media/image10.png"/><Relationship Id="rId67" Type="http://schemas.openxmlformats.org/officeDocument/2006/relationships/hyperlink" Target="http://maternitywise.org/mw/topics/cesarean/booklet.html" TargetMode="External"/><Relationship Id="rId60" Type="http://schemas.openxmlformats.org/officeDocument/2006/relationships/hyperlink" Target="http://docs.google.com/Citations_Studies_2008/Instrumental_births_07.html" TargetMode="External"/><Relationship Id="rId165" Type="http://schemas.openxmlformats.org/officeDocument/2006/relationships/image" Target="media/image8.png"/><Relationship Id="rId69" Type="http://schemas.openxmlformats.org/officeDocument/2006/relationships/hyperlink" Target="http://docs.google.com/Citations_Studies_2008/WhyCS-rate_UpUpUp_MCA_07.html" TargetMode="External"/><Relationship Id="rId164" Type="http://schemas.openxmlformats.org/officeDocument/2006/relationships/hyperlink" Target="http://docs.google.com/Political_Action_2006/TheTennessean_MedMalScam_06.pdf" TargetMode="External"/><Relationship Id="rId163" Type="http://schemas.openxmlformats.org/officeDocument/2006/relationships/hyperlink" Target="http://docs.google.com/Political_Action_2006/TheTennessean_MedMalScam_06.pdf" TargetMode="External"/><Relationship Id="rId162" Type="http://schemas.openxmlformats.org/officeDocument/2006/relationships/hyperlink" Target="http://docs.google.com/Political_Action_2006/BirthEnvironment-1992_Med-Mal_Mar08b.doc" TargetMode="External"/><Relationship Id="rId169" Type="http://schemas.openxmlformats.org/officeDocument/2006/relationships/hyperlink" Target="http://docs.google.com/MfryAdvisoryCouncil_Feb2007/ObGynNews_Sept15_1993.pdf" TargetMode="External"/><Relationship Id="rId168" Type="http://schemas.openxmlformats.org/officeDocument/2006/relationships/image" Target="media/image9.png"/><Relationship Id="rId167" Type="http://schemas.openxmlformats.org/officeDocument/2006/relationships/hyperlink" Target="http://docs.google.com/Political_Action_2006/Dr-delJuco-misuse_PhyExtenders_1993.pdf" TargetMode="External"/><Relationship Id="rId166" Type="http://schemas.openxmlformats.org/officeDocument/2006/relationships/hyperlink" Target="http://docs.google.com/Political_Action_2006/Dr-delJuco-misuse_PhyExtenders_1993.pdf" TargetMode="External"/><Relationship Id="rId51" Type="http://schemas.openxmlformats.org/officeDocument/2006/relationships/hyperlink" Target="http://www.cdc.gov/mmwR/preview/mmwrhtml/mm4838a2.htm#fig1" TargetMode="External"/><Relationship Id="rId50" Type="http://schemas.openxmlformats.org/officeDocument/2006/relationships/hyperlink" Target="http://docs.google.com/Citations_Studies_2008/CDC_MaternityCare_1900-99.htm" TargetMode="External"/><Relationship Id="rId53" Type="http://schemas.openxmlformats.org/officeDocument/2006/relationships/hyperlink" Target="http://docs.google.com/Citations_Studies_2008/MM_Gambia_Thesis_may03_Editd-08.html" TargetMode="External"/><Relationship Id="rId52" Type="http://schemas.openxmlformats.org/officeDocument/2006/relationships/hyperlink" Target="http://www.cdc.gov/mmwR/preview/mmwrhtml/mm4838a2.htm#fig2" TargetMode="External"/><Relationship Id="rId55" Type="http://schemas.openxmlformats.org/officeDocument/2006/relationships/hyperlink" Target="http://docs.google.com/Citations_Studies_2008/MM_Gambia_Paper2_Appendices.html" TargetMode="External"/><Relationship Id="rId161" Type="http://schemas.openxmlformats.org/officeDocument/2006/relationships/hyperlink" Target="http://docs.google.com/Political_Action_2006/BirthEnvironment_HospEconomics_1992.pdf" TargetMode="External"/><Relationship Id="rId54" Type="http://schemas.openxmlformats.org/officeDocument/2006/relationships/hyperlink" Target="http://docs.google.com/Citations_Studies_2008/MM_Gambia_PAPER_1_May03.html" TargetMode="External"/><Relationship Id="rId160" Type="http://schemas.openxmlformats.org/officeDocument/2006/relationships/image" Target="media/image7.png"/><Relationship Id="rId57" Type="http://schemas.openxmlformats.org/officeDocument/2006/relationships/image" Target="media/image24.png"/><Relationship Id="rId56" Type="http://schemas.openxmlformats.org/officeDocument/2006/relationships/hyperlink" Target="http://docs.google.com/Citations_Studies_2008/MM-Q%26A_unknownOrigin.html" TargetMode="External"/><Relationship Id="rId159" Type="http://schemas.openxmlformats.org/officeDocument/2006/relationships/hyperlink" Target="http://docs.google.com/Political_Action_2006/ACOG_Insider_Midwifery-Review_2007.pdf" TargetMode="External"/><Relationship Id="rId59" Type="http://schemas.openxmlformats.org/officeDocument/2006/relationships/hyperlink" Target="http://docs.google.com/MfryAdvisoryCouncil_Feb2007/WallStJ_Reduce_CB_Litigation_excpt06zz.pdf" TargetMode="External"/><Relationship Id="rId154" Type="http://schemas.openxmlformats.org/officeDocument/2006/relationships/hyperlink" Target="http://docs.google.com/Political_Action_2006/ACOG_Insider_Midwifery-Review_2007.pdf" TargetMode="External"/><Relationship Id="rId58" Type="http://schemas.openxmlformats.org/officeDocument/2006/relationships/hyperlink" Target="http://docs.google.com/MfryAdvisoryCouncil_Feb2007/WallStJ_Reduce_CB_Litigation_excpt06zz.pdf" TargetMode="External"/><Relationship Id="rId153" Type="http://schemas.openxmlformats.org/officeDocument/2006/relationships/image" Target="media/image6.png"/><Relationship Id="rId152" Type="http://schemas.openxmlformats.org/officeDocument/2006/relationships/hyperlink" Target="http://docs.google.com/Political_Action_2006/ACOG-Bulletin_Mass%20MfryLic_SB1251_May08.pdf" TargetMode="External"/><Relationship Id="rId151" Type="http://schemas.openxmlformats.org/officeDocument/2006/relationships/hyperlink" Target="http://docs.google.com/Political_Action_2006/ACOG-Bulletin_Mass%20MfryLic_SB1251_May08.pdf" TargetMode="External"/><Relationship Id="rId158" Type="http://schemas.openxmlformats.org/officeDocument/2006/relationships/hyperlink" Target="http://docs.google.com/Political_Action_2006/ACOG_Insider_Midwifery-Review_2007.pdf" TargetMode="External"/><Relationship Id="rId157" Type="http://schemas.openxmlformats.org/officeDocument/2006/relationships/hyperlink" Target="http://docs.google.com/Political_Action_2006/ACOG_Insider_Midwifery-Review_2007.pdf" TargetMode="External"/><Relationship Id="rId156" Type="http://schemas.openxmlformats.org/officeDocument/2006/relationships/hyperlink" Target="http://docs.google.com/Political_Action_2006/ACOG_Insider_Midwifery-Review_2007.pdf" TargetMode="External"/><Relationship Id="rId155" Type="http://schemas.openxmlformats.org/officeDocument/2006/relationships/hyperlink" Target="http://docs.google.com/Political_Action_2006/ACOG_Insider_Midwifery-Review_2007.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ranklinGothic-bold.ttf"/><Relationship Id="rId2" Type="http://schemas.openxmlformats.org/officeDocument/2006/relationships/font" Target="fonts/PalatinoLinotype-regular.ttf"/><Relationship Id="rId3" Type="http://schemas.openxmlformats.org/officeDocument/2006/relationships/font" Target="fonts/PalatinoLinotype-bold.ttf"/><Relationship Id="rId4" Type="http://schemas.openxmlformats.org/officeDocument/2006/relationships/font" Target="fonts/PalatinoLinotype-italic.ttf"/><Relationship Id="rId5" Type="http://schemas.openxmlformats.org/officeDocument/2006/relationships/font" Target="fonts/PalatinoLinotype-boldItalic.ttf"/><Relationship Id="rId6" Type="http://schemas.openxmlformats.org/officeDocument/2006/relationships/font" Target="fonts/Tahoma-regular.ttf"/><Relationship Id="rId7"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